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C71EF0" w:rsidRPr="002C3CAD" w:rsidP="00FF5153">
      <w:pPr>
        <w:pStyle w:val="Heading2"/>
        <w:jc w:val="center"/>
        <w:rPr>
          <w:u w:val="single"/>
        </w:rPr>
      </w:pPr>
      <w:r w:rsidRPr="002C3CAD">
        <w:rPr>
          <w:u w:val="single"/>
        </w:rPr>
        <w:t>ROAD TRAFFIC REGULATION ACT 1984</w:t>
      </w:r>
    </w:p>
    <w:p w:rsidR="00C71EF0" w:rsidRPr="002C3CAD" w:rsidP="00FF5153">
      <w:pPr>
        <w:pStyle w:val="Heading2"/>
        <w:jc w:val="center"/>
      </w:pPr>
      <w:r w:rsidRPr="002C3CAD">
        <w:t>LANCASHIRE COUNTY COUNCIL</w:t>
      </w:r>
    </w:p>
    <w:p w:rsidR="00C71EF0" w:rsidP="00222EB5">
      <w:pPr>
        <w:jc w:val="center"/>
        <w:rPr>
          <w:b/>
          <w:bCs/>
        </w:rPr>
      </w:pPr>
      <w:r w:rsidRPr="001C7489">
        <w:rPr>
          <w:b/>
          <w:bCs/>
          <w:noProof/>
        </w:rPr>
        <w:t>(BUS STATION SOUTHERN ACCESS, LORD STREET AND TITHEBARN STREET, PRESTON, PRESTON CITY) (REVOCATION, BUS ONLY STREET AND BUS GATE) EXPERIMENTAL ORDER 2020</w:t>
      </w:r>
    </w:p>
    <w:p w:rsidR="00C71EF0" w:rsidRPr="002C3CAD" w:rsidP="00222EB5">
      <w:pPr>
        <w:jc w:val="center"/>
        <w:rPr>
          <w:b/>
        </w:rPr>
      </w:pPr>
    </w:p>
    <w:p w:rsidR="00C71EF0" w:rsidRPr="002C3CAD" w:rsidP="004464DB">
      <w:pPr>
        <w:jc w:val="both"/>
      </w:pPr>
      <w:r w:rsidRPr="002C3CAD">
        <w:t>The County Council of Lancashire ("the Council") in exercise of its powers under Sections 9, 10(1) and 10(2) of the Road Traffic Regulation Act 1984, as amended ("the Act") and of all other enabling powers, after consultation with the Chief Officer of Police in accordance with Part III of Schedule 9 to the Act, hereby make the following Order: -</w:t>
      </w:r>
    </w:p>
    <w:p w:rsidR="00C71EF0" w:rsidRPr="002C3CAD"/>
    <w:p w:rsidR="00C71EF0" w:rsidRPr="0021077B" w:rsidP="0021077B">
      <w:pPr>
        <w:numPr>
          <w:ilvl w:val="0"/>
          <w:numId w:val="1"/>
        </w:numPr>
        <w:rPr>
          <w:b/>
          <w:u w:val="single"/>
        </w:rPr>
      </w:pPr>
      <w:r w:rsidRPr="002C3CAD">
        <w:rPr>
          <w:b/>
          <w:u w:val="single"/>
        </w:rPr>
        <w:t>Definitions and Interpretation</w:t>
      </w:r>
    </w:p>
    <w:p w:rsidR="00C71EF0" w:rsidRPr="002C3CAD" w:rsidP="006F6A50">
      <w:pPr>
        <w:jc w:val="both"/>
      </w:pPr>
      <w:r w:rsidRPr="002C3CAD">
        <w:t>For all the purposes of this Order the terms described in this Article shall have the meanings specified:</w:t>
      </w:r>
    </w:p>
    <w:p w:rsidR="008E55F8" w:rsidRPr="008E55F8" w:rsidP="008E55F8">
      <w:pPr>
        <w:pStyle w:val="Default"/>
        <w:ind w:left="720"/>
      </w:pPr>
    </w:p>
    <w:p w:rsidR="008E55F8" w:rsidRPr="008E55F8" w:rsidP="008E55F8">
      <w:pPr>
        <w:pStyle w:val="Default"/>
        <w:numPr>
          <w:ilvl w:val="0"/>
          <w:numId w:val="49"/>
        </w:numPr>
      </w:pPr>
      <w:r w:rsidRPr="008E55F8">
        <w:rPr>
          <w:b/>
          <w:color w:val="auto"/>
        </w:rPr>
        <w:t>"Authorised Vehicle"</w:t>
      </w:r>
      <w:r w:rsidRPr="008E55F8">
        <w:rPr>
          <w:color w:val="auto"/>
        </w:rPr>
        <w:t xml:space="preserve"> means a vehicle which has been authorised in writing by the Council for the purposes of this Order;</w:t>
      </w:r>
    </w:p>
    <w:p w:rsidR="008E55F8" w:rsidRPr="008E55F8" w:rsidP="008E55F8">
      <w:pPr>
        <w:rPr>
          <w:color w:val="auto"/>
          <w:lang w:eastAsia="en-US"/>
        </w:rPr>
      </w:pPr>
    </w:p>
    <w:p w:rsidR="008E55F8" w:rsidRPr="008E55F8" w:rsidP="008E55F8">
      <w:pPr>
        <w:numPr>
          <w:ilvl w:val="0"/>
          <w:numId w:val="49"/>
        </w:numPr>
        <w:contextualSpacing/>
        <w:rPr>
          <w:rFonts w:eastAsia="Calibri"/>
          <w:color w:val="auto"/>
          <w:lang w:eastAsia="en-US"/>
        </w:rPr>
      </w:pPr>
      <w:r w:rsidRPr="008E55F8">
        <w:rPr>
          <w:rFonts w:eastAsia="Calibri"/>
          <w:b/>
          <w:color w:val="auto"/>
          <w:lang w:eastAsia="en-US"/>
        </w:rPr>
        <w:t>"Bus"</w:t>
      </w:r>
      <w:r w:rsidRPr="008E55F8">
        <w:rPr>
          <w:rFonts w:eastAsia="Calibri"/>
          <w:color w:val="auto"/>
          <w:lang w:eastAsia="en-US"/>
        </w:rPr>
        <w:t xml:space="preserve"> means motor vehicles constructed or adapted to carry more than 8 passengers (exclusive of the driver); and Local Buses not so constructed or adapted;</w:t>
      </w:r>
    </w:p>
    <w:p w:rsidR="008E55F8" w:rsidRPr="008E55F8" w:rsidP="008E55F8">
      <w:pPr>
        <w:rPr>
          <w:color w:val="auto"/>
          <w:lang w:eastAsia="en-US"/>
        </w:rPr>
      </w:pPr>
    </w:p>
    <w:p w:rsidR="008E55F8" w:rsidRPr="008E55F8" w:rsidP="008E55F8">
      <w:pPr>
        <w:numPr>
          <w:ilvl w:val="0"/>
          <w:numId w:val="49"/>
        </w:numPr>
        <w:contextualSpacing/>
        <w:rPr>
          <w:rFonts w:eastAsia="Calibri"/>
          <w:color w:val="auto"/>
          <w:lang w:eastAsia="en-US"/>
        </w:rPr>
      </w:pPr>
      <w:r w:rsidRPr="008E55F8">
        <w:rPr>
          <w:rFonts w:eastAsia="Calibri"/>
          <w:b/>
          <w:color w:val="auto"/>
          <w:lang w:eastAsia="en-US"/>
        </w:rPr>
        <w:t>"Bus Gate"</w:t>
      </w:r>
      <w:r w:rsidRPr="008E55F8">
        <w:rPr>
          <w:rFonts w:eastAsia="Calibri"/>
          <w:color w:val="auto"/>
          <w:lang w:eastAsia="en-US"/>
        </w:rPr>
        <w:t xml:space="preserve"> means a short length of Bus Lane;</w:t>
      </w:r>
    </w:p>
    <w:p w:rsidR="008E55F8" w:rsidRPr="008E55F8" w:rsidP="008E55F8">
      <w:pPr>
        <w:rPr>
          <w:color w:val="auto"/>
          <w:lang w:eastAsia="en-US"/>
        </w:rPr>
      </w:pPr>
    </w:p>
    <w:p w:rsidR="008E55F8" w:rsidRPr="008E55F8" w:rsidP="008E55F8">
      <w:pPr>
        <w:numPr>
          <w:ilvl w:val="0"/>
          <w:numId w:val="49"/>
        </w:numPr>
        <w:contextualSpacing/>
        <w:rPr>
          <w:rFonts w:eastAsia="Calibri"/>
          <w:color w:val="auto"/>
          <w:lang w:eastAsia="en-US"/>
        </w:rPr>
      </w:pPr>
      <w:r w:rsidRPr="008E55F8">
        <w:rPr>
          <w:rFonts w:eastAsia="Calibri"/>
          <w:b/>
          <w:color w:val="auto"/>
          <w:lang w:eastAsia="en-US"/>
        </w:rPr>
        <w:t>"Bus Only Street"</w:t>
      </w:r>
      <w:r w:rsidRPr="008E55F8">
        <w:rPr>
          <w:rFonts w:eastAsia="Calibri"/>
          <w:color w:val="auto"/>
          <w:lang w:eastAsia="en-US"/>
        </w:rPr>
        <w:t xml:space="preserve"> means a Bus Lane; </w:t>
      </w:r>
    </w:p>
    <w:p w:rsidR="008E55F8" w:rsidRPr="008E55F8" w:rsidP="008E55F8">
      <w:pPr>
        <w:rPr>
          <w:color w:val="auto"/>
          <w:lang w:eastAsia="en-US"/>
        </w:rPr>
      </w:pPr>
    </w:p>
    <w:p w:rsidR="003171D1" w:rsidP="006E7BC6">
      <w:pPr>
        <w:numPr>
          <w:ilvl w:val="0"/>
          <w:numId w:val="49"/>
        </w:numPr>
        <w:autoSpaceDE w:val="0"/>
        <w:autoSpaceDN w:val="0"/>
        <w:adjustRightInd w:val="0"/>
        <w:rPr>
          <w:rFonts w:eastAsia="Calibri"/>
          <w:lang w:eastAsia="en-US"/>
        </w:rPr>
      </w:pPr>
      <w:r w:rsidRPr="003171D1">
        <w:rPr>
          <w:rFonts w:eastAsia="Calibri"/>
          <w:b/>
          <w:lang w:eastAsia="en-US"/>
        </w:rPr>
        <w:t>"Bus Lane"</w:t>
      </w:r>
      <w:r w:rsidRPr="003171D1">
        <w:rPr>
          <w:rFonts w:eastAsia="Calibri"/>
          <w:lang w:eastAsia="en-US"/>
        </w:rPr>
        <w:t xml:space="preserve"> means an area of road that may be used only by Buses (or a particular description of Bus), or only by buses (or a particular description of Bus) and some other class or classes of vehicular traffic as provided for in this Order and includes the terms Bus Gate and Bus Only Street;</w:t>
      </w:r>
    </w:p>
    <w:p w:rsidR="003171D1" w:rsidP="003171D1">
      <w:pPr>
        <w:pStyle w:val="ListParagraph"/>
        <w:rPr>
          <w:b/>
        </w:rPr>
      </w:pPr>
    </w:p>
    <w:p w:rsidR="00C71EF0" w:rsidRPr="003171D1" w:rsidP="006E7BC6">
      <w:pPr>
        <w:numPr>
          <w:ilvl w:val="0"/>
          <w:numId w:val="49"/>
        </w:numPr>
        <w:autoSpaceDE w:val="0"/>
        <w:autoSpaceDN w:val="0"/>
        <w:adjustRightInd w:val="0"/>
        <w:rPr>
          <w:rFonts w:eastAsia="Calibri"/>
          <w:lang w:eastAsia="en-US"/>
        </w:rPr>
      </w:pPr>
      <w:r w:rsidRPr="003171D1">
        <w:rPr>
          <w:b/>
        </w:rPr>
        <w:t>"Civil Enforcement Officer"</w:t>
      </w:r>
      <w:r w:rsidRPr="002C3CAD">
        <w:t xml:space="preserve"> means a person authorised by or on behalf of Lancashire County Council in accordance with Section 76 of t</w:t>
      </w:r>
      <w:r>
        <w:t>he Traffic Management Act 2004;</w:t>
      </w:r>
      <w:r w:rsidRPr="002C3CAD">
        <w:br/>
      </w:r>
    </w:p>
    <w:p w:rsidR="008E55F8" w:rsidRPr="008E55F8" w:rsidP="008E55F8">
      <w:pPr>
        <w:pStyle w:val="ListParagraph"/>
        <w:numPr>
          <w:ilvl w:val="0"/>
          <w:numId w:val="49"/>
        </w:numPr>
        <w:contextualSpacing/>
        <w:rPr>
          <w:rFonts w:eastAsia="Calibri"/>
          <w:color w:val="auto"/>
          <w:lang w:eastAsia="en-US"/>
        </w:rPr>
      </w:pPr>
      <w:r w:rsidRPr="00C86550">
        <w:rPr>
          <w:b/>
        </w:rPr>
        <w:t>"</w:t>
      </w:r>
      <w:r w:rsidRPr="002C3CAD">
        <w:rPr>
          <w:b/>
        </w:rPr>
        <w:t>Council's Duly Authorised Officer</w:t>
      </w:r>
      <w:r w:rsidRPr="00C86550">
        <w:rPr>
          <w:b/>
        </w:rPr>
        <w:t>"</w:t>
      </w:r>
      <w:r w:rsidRPr="002C3CAD">
        <w:t xml:space="preserve"> </w:t>
      </w:r>
      <w:r w:rsidRPr="00BC473F">
        <w:t xml:space="preserve">means a person </w:t>
      </w:r>
      <w:r>
        <w:t>empowered in accordance with Section 10(2) of the Act;</w:t>
      </w:r>
      <w:r>
        <w:br/>
      </w:r>
    </w:p>
    <w:p w:rsidR="008E55F8" w:rsidRPr="003171D1" w:rsidP="001C5140">
      <w:pPr>
        <w:pStyle w:val="ListParagraph"/>
        <w:numPr>
          <w:ilvl w:val="0"/>
          <w:numId w:val="49"/>
        </w:numPr>
        <w:spacing w:after="200"/>
        <w:contextualSpacing/>
        <w:rPr>
          <w:rFonts w:eastAsia="Calibri"/>
          <w:bCs/>
          <w:color w:val="auto"/>
          <w:lang w:eastAsia="en-US"/>
        </w:rPr>
      </w:pPr>
      <w:r w:rsidRPr="003171D1">
        <w:rPr>
          <w:rFonts w:eastAsia="Calibri"/>
          <w:b/>
          <w:bCs/>
          <w:color w:val="auto"/>
          <w:lang w:eastAsia="en-US"/>
        </w:rPr>
        <w:t>"Local Bus"</w:t>
      </w:r>
      <w:r w:rsidRPr="003171D1">
        <w:rPr>
          <w:rFonts w:eastAsia="Calibri"/>
          <w:color w:val="auto"/>
          <w:lang w:eastAsia="en-US"/>
        </w:rPr>
        <w:t xml:space="preserve"> means a Public Service Vehicle used for the provision of a Local Service not being an excursion or tour as defined in the Traffic Signs Regulations and General Directions 2016;</w:t>
      </w:r>
    </w:p>
    <w:p w:rsidR="008E55F8" w:rsidRPr="008E55F8" w:rsidP="008E55F8">
      <w:pPr>
        <w:numPr>
          <w:ilvl w:val="0"/>
          <w:numId w:val="49"/>
        </w:numPr>
        <w:contextualSpacing/>
        <w:rPr>
          <w:rFonts w:eastAsia="Calibri"/>
          <w:color w:val="auto"/>
          <w:lang w:eastAsia="en-US"/>
        </w:rPr>
      </w:pPr>
      <w:r w:rsidRPr="008E55F8">
        <w:rPr>
          <w:rFonts w:eastAsia="Calibri"/>
          <w:b/>
          <w:bCs/>
          <w:color w:val="auto"/>
          <w:lang w:eastAsia="en-US"/>
        </w:rPr>
        <w:t>"Local Service"</w:t>
      </w:r>
      <w:r w:rsidRPr="008E55F8">
        <w:rPr>
          <w:rFonts w:eastAsia="Calibri"/>
          <w:color w:val="auto"/>
          <w:lang w:eastAsia="en-US"/>
        </w:rPr>
        <w:t xml:space="preserve"> has the meaning given in Section 2 of the Transport Act 1985;</w:t>
      </w:r>
    </w:p>
    <w:p w:rsidR="008E55F8" w:rsidRPr="008E55F8" w:rsidP="008E55F8">
      <w:pPr>
        <w:rPr>
          <w:color w:val="auto"/>
          <w:lang w:eastAsia="en-US"/>
        </w:rPr>
      </w:pPr>
    </w:p>
    <w:p w:rsidR="008E55F8" w:rsidP="008E55F8">
      <w:pPr>
        <w:numPr>
          <w:ilvl w:val="0"/>
          <w:numId w:val="49"/>
        </w:numPr>
        <w:contextualSpacing/>
        <w:rPr>
          <w:rFonts w:eastAsia="Calibri"/>
          <w:color w:val="auto"/>
          <w:lang w:eastAsia="en-US"/>
        </w:rPr>
      </w:pPr>
      <w:r w:rsidRPr="008E55F8">
        <w:rPr>
          <w:rFonts w:eastAsia="Calibri"/>
          <w:b/>
          <w:color w:val="auto"/>
          <w:lang w:eastAsia="en-US"/>
        </w:rPr>
        <w:t>"Pedal Cycle"</w:t>
      </w:r>
      <w:r w:rsidRPr="008E55F8">
        <w:rPr>
          <w:rFonts w:eastAsia="Calibri"/>
          <w:color w:val="auto"/>
          <w:lang w:eastAsia="en-US"/>
        </w:rPr>
        <w:t xml:space="preserve"> means a unicycle, bicycle, tricycle, or cycle having four or more wheels, not being in any case mechanically propelled unless it is an electrically assisted pedal cycle of such class as is to be treated as not being a motor vehicle for the purposes of the 1984 Act;</w:t>
      </w:r>
    </w:p>
    <w:p w:rsidR="008E55F8" w:rsidP="008E55F8">
      <w:pPr>
        <w:pStyle w:val="ListParagraph"/>
        <w:rPr>
          <w:b/>
          <w:bCs/>
        </w:rPr>
      </w:pPr>
    </w:p>
    <w:p w:rsidR="00C71EF0" w:rsidRPr="008E55F8" w:rsidP="008E55F8">
      <w:pPr>
        <w:numPr>
          <w:ilvl w:val="0"/>
          <w:numId w:val="49"/>
        </w:numPr>
        <w:contextualSpacing/>
        <w:rPr>
          <w:rFonts w:eastAsia="Calibri"/>
          <w:color w:val="auto"/>
          <w:lang w:eastAsia="en-US"/>
        </w:rPr>
      </w:pPr>
      <w:r w:rsidRPr="008E55F8">
        <w:rPr>
          <w:b/>
          <w:bCs/>
        </w:rPr>
        <w:t xml:space="preserve">"Penalty Charge Notice" </w:t>
      </w:r>
      <w:r w:rsidRPr="002C3CAD">
        <w:t>means a notice served by a Civil Enforcement Officer pursuant to the provisions of section 78 of the 2004</w:t>
      </w:r>
      <w:r>
        <w:t xml:space="preserve"> Act and supporting regulations;</w:t>
      </w:r>
    </w:p>
    <w:p w:rsidR="008E55F8" w:rsidP="008E55F8">
      <w:pPr>
        <w:pStyle w:val="ListParagraph"/>
        <w:rPr>
          <w:rFonts w:eastAsia="Calibri"/>
          <w:color w:val="auto"/>
          <w:lang w:eastAsia="en-US"/>
        </w:rPr>
      </w:pPr>
    </w:p>
    <w:p w:rsidR="008E55F8" w:rsidRPr="008E55F8" w:rsidP="008E55F8">
      <w:pPr>
        <w:numPr>
          <w:ilvl w:val="0"/>
          <w:numId w:val="49"/>
        </w:numPr>
        <w:contextualSpacing/>
        <w:rPr>
          <w:rFonts w:eastAsia="Calibri"/>
          <w:color w:val="auto"/>
          <w:lang w:eastAsia="en-US"/>
        </w:rPr>
      </w:pPr>
      <w:r>
        <w:rPr>
          <w:rFonts w:eastAsia="Calibri"/>
          <w:b/>
          <w:bCs/>
          <w:color w:val="auto"/>
          <w:lang w:eastAsia="en-US"/>
        </w:rPr>
        <w:t>"</w:t>
      </w:r>
      <w:r w:rsidRPr="008E55F8">
        <w:rPr>
          <w:rFonts w:eastAsia="Calibri"/>
          <w:b/>
          <w:bCs/>
          <w:color w:val="auto"/>
          <w:lang w:eastAsia="en-US"/>
        </w:rPr>
        <w:t>Public Service Vehicle</w:t>
      </w:r>
      <w:r w:rsidRPr="008E55F8">
        <w:rPr>
          <w:rFonts w:eastAsia="Calibri"/>
          <w:b/>
          <w:color w:val="auto"/>
          <w:lang w:eastAsia="en-US"/>
        </w:rPr>
        <w:t>"</w:t>
      </w:r>
      <w:r w:rsidRPr="008E55F8">
        <w:rPr>
          <w:rFonts w:eastAsia="Calibri"/>
          <w:color w:val="auto"/>
          <w:lang w:eastAsia="en-US"/>
        </w:rPr>
        <w:t xml:space="preserve"> has the meaning given in Section 1 of the Public Passenger Vehicles Act 1981;</w:t>
      </w:r>
    </w:p>
    <w:p w:rsidR="008E55F8" w:rsidRPr="008E55F8" w:rsidP="008E55F8">
      <w:pPr>
        <w:rPr>
          <w:color w:val="auto"/>
          <w:lang w:eastAsia="en-US"/>
        </w:rPr>
      </w:pPr>
    </w:p>
    <w:p w:rsidR="008E55F8" w:rsidP="008E55F8">
      <w:pPr>
        <w:numPr>
          <w:ilvl w:val="0"/>
          <w:numId w:val="49"/>
        </w:numPr>
        <w:contextualSpacing/>
        <w:rPr>
          <w:rFonts w:eastAsia="Calibri"/>
          <w:color w:val="auto"/>
          <w:lang w:eastAsia="en-US"/>
        </w:rPr>
      </w:pPr>
      <w:r w:rsidRPr="008E55F8">
        <w:rPr>
          <w:rFonts w:eastAsia="Calibri"/>
          <w:b/>
          <w:color w:val="auto"/>
          <w:lang w:eastAsia="en-US"/>
        </w:rPr>
        <w:t>"Taxi"</w:t>
      </w:r>
      <w:r w:rsidRPr="008E55F8">
        <w:rPr>
          <w:rFonts w:eastAsia="Calibri"/>
          <w:color w:val="auto"/>
          <w:lang w:eastAsia="en-US"/>
        </w:rPr>
        <w:t xml:space="preserve"> means a vehicle licensed under Section 37 of the Town Police Clauses Act 1847;</w:t>
      </w:r>
    </w:p>
    <w:p w:rsidR="008E55F8" w:rsidP="008E55F8">
      <w:pPr>
        <w:pStyle w:val="ListParagraph"/>
        <w:rPr>
          <w:b/>
        </w:rPr>
      </w:pPr>
    </w:p>
    <w:p w:rsidR="00C71EF0" w:rsidRPr="008E55F8" w:rsidP="008E55F8">
      <w:pPr>
        <w:numPr>
          <w:ilvl w:val="0"/>
          <w:numId w:val="49"/>
        </w:numPr>
        <w:contextualSpacing/>
        <w:rPr>
          <w:rFonts w:eastAsia="Calibri"/>
          <w:color w:val="auto"/>
          <w:lang w:eastAsia="en-US"/>
        </w:rPr>
      </w:pPr>
      <w:r w:rsidRPr="008E55F8">
        <w:rPr>
          <w:b/>
        </w:rPr>
        <w:t>"Vehicle"</w:t>
      </w:r>
      <w:r w:rsidRPr="002C3CAD">
        <w:t xml:space="preserve"> means a motor vehicle, a passenger vehicle, a dual-purpose vehicle, a goods vehicle, a motorcycle or an invalid carriage or any other vehicle of any description whether drawn or propelled along a roa</w:t>
      </w:r>
      <w:r>
        <w:t>d by animal or mechanical power.</w:t>
      </w:r>
    </w:p>
    <w:p w:rsidR="00C71EF0" w:rsidP="00085D6D">
      <w:pPr>
        <w:numPr>
          <w:ilvl w:val="0"/>
          <w:numId w:val="1"/>
        </w:numPr>
        <w:contextualSpacing/>
      </w:pPr>
      <w:r w:rsidRPr="002C3CAD">
        <w:rPr>
          <w:b/>
          <w:u w:val="single"/>
        </w:rPr>
        <w:t>Suspension</w:t>
      </w:r>
    </w:p>
    <w:p w:rsidR="00C71EF0" w:rsidP="003565B8">
      <w:pPr>
        <w:contextualSpacing/>
      </w:pPr>
      <w:r w:rsidRPr="00085D6D">
        <w:t>Those parts of the "</w:t>
      </w:r>
      <w:r w:rsidR="003565B8">
        <w:t>T</w:t>
      </w:r>
      <w:r w:rsidRPr="003565B8" w:rsidR="003565B8">
        <w:rPr>
          <w:bCs/>
        </w:rPr>
        <w:t>he Borough of Preston (Central Area (No.2) Traffic Regulation Order 1992</w:t>
      </w:r>
      <w:r w:rsidRPr="00085D6D">
        <w:t xml:space="preserve">", as </w:t>
      </w:r>
      <w:r>
        <w:t xml:space="preserve">set out in Schedule </w:t>
      </w:r>
      <w:r w:rsidRPr="003565B8">
        <w:t>1</w:t>
      </w:r>
      <w:r>
        <w:t xml:space="preserve"> to this</w:t>
      </w:r>
      <w:r w:rsidR="003565B8">
        <w:t xml:space="preserve"> </w:t>
      </w:r>
      <w:r>
        <w:t>Order, are hereby suspended</w:t>
      </w:r>
      <w:r w:rsidRPr="00085D6D">
        <w:t>.</w:t>
      </w:r>
    </w:p>
    <w:p w:rsidR="00C71EF0" w:rsidP="006C3294">
      <w:pPr>
        <w:tabs>
          <w:tab w:val="left" w:pos="567"/>
        </w:tabs>
        <w:ind w:left="567" w:hanging="283"/>
      </w:pPr>
    </w:p>
    <w:p w:rsidR="003565B8" w:rsidP="006C3294">
      <w:pPr>
        <w:tabs>
          <w:tab w:val="left" w:pos="567"/>
        </w:tabs>
        <w:ind w:left="567" w:hanging="283"/>
      </w:pPr>
    </w:p>
    <w:p w:rsidR="003565B8" w:rsidRPr="003565B8" w:rsidP="003565B8">
      <w:pPr>
        <w:numPr>
          <w:ilvl w:val="0"/>
          <w:numId w:val="1"/>
        </w:numPr>
        <w:tabs>
          <w:tab w:val="num" w:pos="0"/>
        </w:tabs>
        <w:contextualSpacing/>
        <w:rPr>
          <w:b/>
          <w:u w:val="single"/>
        </w:rPr>
      </w:pPr>
      <w:r w:rsidRPr="003565B8">
        <w:rPr>
          <w:b/>
          <w:u w:val="single"/>
        </w:rPr>
        <w:t>Bus Gate</w:t>
      </w:r>
      <w:r w:rsidR="003A4F1F">
        <w:rPr>
          <w:b/>
          <w:u w:val="single"/>
        </w:rPr>
        <w:t xml:space="preserve"> Except Authorised Vehicles</w:t>
      </w:r>
    </w:p>
    <w:p w:rsidR="003565B8" w:rsidRPr="003565B8" w:rsidP="003565B8">
      <w:pPr>
        <w:autoSpaceDE w:val="0"/>
        <w:autoSpaceDN w:val="0"/>
        <w:adjustRightInd w:val="0"/>
        <w:spacing w:line="276" w:lineRule="auto"/>
        <w:contextualSpacing/>
        <w:rPr>
          <w:rFonts w:eastAsia="Calibri"/>
          <w:color w:val="auto"/>
          <w:lang w:eastAsia="en-US"/>
        </w:rPr>
      </w:pPr>
      <w:r w:rsidRPr="003565B8">
        <w:rPr>
          <w:rFonts w:eastAsia="Calibri"/>
          <w:bCs/>
          <w:color w:val="auto"/>
          <w:lang w:eastAsia="en-US"/>
        </w:rPr>
        <w:t xml:space="preserve">Save as is hereinafter provided, no person shall, except upon the direction or with the permission of a police constable in uniform, or a Civil Enforcement Officer, cause or permit any Vehicle </w:t>
      </w:r>
      <w:r w:rsidRPr="003565B8">
        <w:rPr>
          <w:rFonts w:eastAsia="Calibri"/>
          <w:color w:val="auto"/>
          <w:lang w:eastAsia="en-US"/>
        </w:rPr>
        <w:t>other than a Bus or</w:t>
      </w:r>
      <w:r w:rsidR="001B17AD">
        <w:rPr>
          <w:rFonts w:eastAsia="Calibri"/>
          <w:color w:val="auto"/>
          <w:lang w:eastAsia="en-US"/>
        </w:rPr>
        <w:t xml:space="preserve"> Authorised Vehicle</w:t>
      </w:r>
      <w:r w:rsidRPr="003565B8">
        <w:rPr>
          <w:rFonts w:eastAsia="Calibri"/>
          <w:color w:val="auto"/>
          <w:lang w:eastAsia="en-US"/>
        </w:rPr>
        <w:t xml:space="preserve"> to be in the Bus Lane set out in Schedule 2 to this Order.</w:t>
      </w:r>
    </w:p>
    <w:p w:rsidR="003565B8" w:rsidRPr="003565B8" w:rsidP="003565B8">
      <w:pPr>
        <w:autoSpaceDE w:val="0"/>
        <w:autoSpaceDN w:val="0"/>
        <w:adjustRightInd w:val="0"/>
        <w:spacing w:line="276" w:lineRule="auto"/>
        <w:contextualSpacing/>
        <w:rPr>
          <w:rFonts w:eastAsia="Calibri"/>
          <w:color w:val="auto"/>
          <w:lang w:eastAsia="en-US"/>
        </w:rPr>
      </w:pPr>
    </w:p>
    <w:p w:rsidR="003565B8" w:rsidRPr="003565B8" w:rsidP="003565B8">
      <w:pPr>
        <w:autoSpaceDE w:val="0"/>
        <w:autoSpaceDN w:val="0"/>
        <w:adjustRightInd w:val="0"/>
        <w:contextualSpacing/>
        <w:rPr>
          <w:rFonts w:eastAsia="Calibri"/>
          <w:color w:val="auto"/>
          <w:lang w:eastAsia="en-US"/>
        </w:rPr>
      </w:pPr>
    </w:p>
    <w:p w:rsidR="003565B8" w:rsidP="003565B8">
      <w:pPr>
        <w:numPr>
          <w:ilvl w:val="0"/>
          <w:numId w:val="1"/>
        </w:numPr>
        <w:autoSpaceDE w:val="0"/>
        <w:autoSpaceDN w:val="0"/>
        <w:adjustRightInd w:val="0"/>
        <w:contextualSpacing/>
        <w:rPr>
          <w:rFonts w:eastAsia="Calibri"/>
          <w:color w:val="auto"/>
          <w:lang w:eastAsia="en-US"/>
        </w:rPr>
      </w:pPr>
      <w:r w:rsidRPr="003565B8">
        <w:rPr>
          <w:b/>
          <w:u w:val="single"/>
        </w:rPr>
        <w:t>Bus Only Street</w:t>
      </w:r>
      <w:r w:rsidR="003A4F1F">
        <w:rPr>
          <w:b/>
          <w:color w:val="auto"/>
          <w:u w:val="single"/>
          <w:lang w:eastAsia="en-US"/>
        </w:rPr>
        <w:t xml:space="preserve"> </w:t>
      </w:r>
      <w:r w:rsidRPr="00AD5629" w:rsidR="003A4F1F">
        <w:rPr>
          <w:b/>
          <w:color w:val="auto"/>
          <w:u w:val="single"/>
          <w:lang w:eastAsia="en-US"/>
        </w:rPr>
        <w:t>Except Cycles, Taxis and Authorised Vehicles</w:t>
      </w:r>
    </w:p>
    <w:p w:rsidR="003565B8" w:rsidRPr="003565B8" w:rsidP="003565B8">
      <w:pPr>
        <w:autoSpaceDE w:val="0"/>
        <w:autoSpaceDN w:val="0"/>
        <w:adjustRightInd w:val="0"/>
        <w:contextualSpacing/>
        <w:rPr>
          <w:rFonts w:eastAsia="Calibri"/>
          <w:color w:val="auto"/>
          <w:lang w:eastAsia="en-US"/>
        </w:rPr>
      </w:pPr>
      <w:r w:rsidRPr="003565B8">
        <w:rPr>
          <w:rFonts w:eastAsia="Calibri"/>
          <w:bCs/>
          <w:color w:val="auto"/>
          <w:lang w:eastAsia="en-US"/>
        </w:rPr>
        <w:t xml:space="preserve">Save as is hereinafter provided, no person shall, except upon the direction or with the permission of a police constable in uniform, or a Civil Enforcement Officer, cause or permit any Vehicle </w:t>
      </w:r>
      <w:r w:rsidR="003A4F1F">
        <w:rPr>
          <w:rFonts w:eastAsia="Calibri"/>
          <w:color w:val="auto"/>
          <w:lang w:eastAsia="en-US"/>
        </w:rPr>
        <w:t>other than a Bus, Pedal Cycle,</w:t>
      </w:r>
      <w:r w:rsidRPr="003565B8">
        <w:rPr>
          <w:rFonts w:eastAsia="Calibri"/>
          <w:color w:val="auto"/>
          <w:lang w:eastAsia="en-US"/>
        </w:rPr>
        <w:t xml:space="preserve"> Taxi</w:t>
      </w:r>
      <w:r w:rsidR="003A4F1F">
        <w:rPr>
          <w:rFonts w:eastAsia="Calibri"/>
          <w:color w:val="auto"/>
          <w:lang w:eastAsia="en-US"/>
        </w:rPr>
        <w:t xml:space="preserve"> or Authorised Vehicle,</w:t>
      </w:r>
      <w:r w:rsidRPr="003565B8">
        <w:rPr>
          <w:rFonts w:eastAsia="Calibri"/>
          <w:color w:val="auto"/>
          <w:lang w:eastAsia="en-US"/>
        </w:rPr>
        <w:t xml:space="preserve"> to be in the Bus Lane set out in Schedule </w:t>
      </w:r>
      <w:r w:rsidR="003A4F1F">
        <w:rPr>
          <w:rFonts w:eastAsia="Calibri"/>
          <w:color w:val="auto"/>
          <w:lang w:eastAsia="en-US"/>
        </w:rPr>
        <w:t>3</w:t>
      </w:r>
      <w:r w:rsidRPr="003565B8">
        <w:rPr>
          <w:rFonts w:eastAsia="Calibri"/>
          <w:color w:val="auto"/>
          <w:lang w:eastAsia="en-US"/>
        </w:rPr>
        <w:t xml:space="preserve"> to this Order at any time.</w:t>
      </w:r>
    </w:p>
    <w:p w:rsidR="003565B8" w:rsidRPr="003565B8" w:rsidP="003565B8">
      <w:pPr>
        <w:autoSpaceDE w:val="0"/>
        <w:autoSpaceDN w:val="0"/>
        <w:adjustRightInd w:val="0"/>
        <w:rPr>
          <w:b/>
          <w:color w:val="auto"/>
          <w:lang w:eastAsia="en-US"/>
        </w:rPr>
      </w:pPr>
    </w:p>
    <w:p w:rsidR="003565B8" w:rsidRPr="003565B8" w:rsidP="003565B8">
      <w:pPr>
        <w:autoSpaceDE w:val="0"/>
        <w:autoSpaceDN w:val="0"/>
        <w:adjustRightInd w:val="0"/>
        <w:rPr>
          <w:color w:val="auto"/>
          <w:lang w:eastAsia="en-US"/>
        </w:rPr>
      </w:pPr>
      <w:r w:rsidRPr="003565B8">
        <w:rPr>
          <w:b/>
          <w:color w:val="auto"/>
          <w:lang w:eastAsia="en-US"/>
        </w:rPr>
        <w:t>NB</w:t>
      </w:r>
      <w:r w:rsidRPr="003565B8">
        <w:rPr>
          <w:color w:val="auto"/>
          <w:lang w:eastAsia="en-US"/>
        </w:rPr>
        <w:t xml:space="preserve"> in accordance with section 3(2) of the Act, </w:t>
      </w:r>
      <w:r w:rsidR="003171D1">
        <w:rPr>
          <w:color w:val="auto"/>
          <w:lang w:eastAsia="en-US"/>
        </w:rPr>
        <w:t xml:space="preserve">the council is satisfied that </w:t>
      </w:r>
      <w:r w:rsidRPr="003171D1" w:rsidR="008D4349">
        <w:rPr>
          <w:color w:val="auto"/>
        </w:rPr>
        <w:t>for facilitating the passage of v</w:t>
      </w:r>
      <w:r w:rsidRPr="003171D1" w:rsidR="003171D1">
        <w:rPr>
          <w:color w:val="auto"/>
        </w:rPr>
        <w:t xml:space="preserve">ehicular traffic on the road </w:t>
      </w:r>
      <w:r w:rsidRPr="003171D1">
        <w:rPr>
          <w:color w:val="auto"/>
          <w:lang w:eastAsia="en-US"/>
        </w:rPr>
        <w:t>it is requisite that the provisions of section</w:t>
      </w:r>
      <w:r w:rsidRPr="003565B8">
        <w:rPr>
          <w:color w:val="auto"/>
          <w:lang w:eastAsia="en-US"/>
        </w:rPr>
        <w:t xml:space="preserve"> 3(1) of the Act should not apply to the restriction contained herein.</w:t>
      </w:r>
    </w:p>
    <w:p w:rsidR="00C71EF0" w:rsidP="006C3294">
      <w:pPr>
        <w:tabs>
          <w:tab w:val="left" w:pos="567"/>
        </w:tabs>
        <w:ind w:left="567" w:hanging="283"/>
      </w:pPr>
    </w:p>
    <w:p w:rsidR="00C71EF0" w:rsidP="00B5456E">
      <w:pPr>
        <w:rPr>
          <w:bCs/>
        </w:rPr>
      </w:pPr>
    </w:p>
    <w:p w:rsidR="003565B8" w:rsidRPr="003565B8" w:rsidP="003A4F1F">
      <w:pPr>
        <w:numPr>
          <w:ilvl w:val="0"/>
          <w:numId w:val="1"/>
        </w:numPr>
        <w:tabs>
          <w:tab w:val="num" w:pos="720"/>
        </w:tabs>
        <w:autoSpaceDE w:val="0"/>
        <w:autoSpaceDN w:val="0"/>
        <w:adjustRightInd w:val="0"/>
        <w:contextualSpacing/>
        <w:rPr>
          <w:rFonts w:eastAsia="Calibri"/>
          <w:b/>
          <w:bCs/>
          <w:color w:val="auto"/>
          <w:spacing w:val="-3"/>
          <w:u w:val="single"/>
          <w:lang w:eastAsia="en-US"/>
        </w:rPr>
      </w:pPr>
      <w:r w:rsidRPr="003565B8">
        <w:rPr>
          <w:b/>
          <w:u w:val="single"/>
        </w:rPr>
        <w:t>Exemptions</w:t>
      </w:r>
    </w:p>
    <w:p w:rsidR="003565B8" w:rsidRPr="003565B8" w:rsidP="003565B8">
      <w:pPr>
        <w:ind w:right="-1"/>
        <w:rPr>
          <w:color w:val="auto"/>
          <w:lang w:eastAsia="en-US"/>
        </w:rPr>
      </w:pPr>
      <w:r w:rsidRPr="003565B8">
        <w:rPr>
          <w:color w:val="auto"/>
          <w:lang w:eastAsia="en-US"/>
        </w:rPr>
        <w:t xml:space="preserve">Nothing in Articles </w:t>
      </w:r>
      <w:r w:rsidR="00AD5629">
        <w:rPr>
          <w:color w:val="auto"/>
          <w:lang w:eastAsia="en-US"/>
        </w:rPr>
        <w:t xml:space="preserve">3 and 4 </w:t>
      </w:r>
      <w:r w:rsidRPr="003565B8">
        <w:rPr>
          <w:color w:val="auto"/>
          <w:lang w:eastAsia="en-US"/>
        </w:rPr>
        <w:t>of this Order shall render it unlawful to cause or permit any Vehicle to be in the Bus Lanes referred to therein for so long as may be necessary to enable:</w:t>
      </w:r>
      <w:r w:rsidRPr="003565B8">
        <w:rPr>
          <w:color w:val="auto"/>
          <w:lang w:eastAsia="en-US"/>
        </w:rPr>
        <w:br/>
      </w:r>
    </w:p>
    <w:p w:rsidR="003565B8" w:rsidRPr="003565B8" w:rsidP="003565B8">
      <w:pPr>
        <w:numPr>
          <w:ilvl w:val="0"/>
          <w:numId w:val="47"/>
        </w:numPr>
        <w:spacing w:line="276" w:lineRule="auto"/>
        <w:ind w:right="-1"/>
        <w:contextualSpacing/>
        <w:rPr>
          <w:rFonts w:eastAsia="Calibri"/>
          <w:color w:val="auto"/>
          <w:lang w:eastAsia="en-US"/>
        </w:rPr>
      </w:pPr>
      <w:r w:rsidRPr="003565B8">
        <w:rPr>
          <w:rFonts w:eastAsia="Calibri"/>
          <w:color w:val="auto"/>
          <w:lang w:eastAsia="en-US"/>
        </w:rPr>
        <w:t>The liveried Vehicle to be used for fire brigade, ambulance or police purposes and whilst performing its statutory duties;</w:t>
      </w:r>
    </w:p>
    <w:p w:rsidR="003565B8" w:rsidRPr="003565B8" w:rsidP="003565B8">
      <w:pPr>
        <w:spacing w:after="200" w:line="276" w:lineRule="auto"/>
        <w:ind w:left="720" w:right="-1"/>
        <w:contextualSpacing/>
        <w:rPr>
          <w:rFonts w:eastAsia="Calibri"/>
          <w:color w:val="auto"/>
          <w:lang w:eastAsia="en-US"/>
        </w:rPr>
      </w:pPr>
    </w:p>
    <w:p w:rsidR="003565B8" w:rsidRPr="003565B8" w:rsidP="003565B8">
      <w:pPr>
        <w:numPr>
          <w:ilvl w:val="0"/>
          <w:numId w:val="47"/>
        </w:numPr>
        <w:spacing w:line="276" w:lineRule="auto"/>
        <w:ind w:right="-1"/>
        <w:contextualSpacing/>
        <w:rPr>
          <w:rFonts w:eastAsia="Calibri"/>
          <w:color w:val="auto"/>
          <w:lang w:eastAsia="en-US"/>
        </w:rPr>
      </w:pPr>
      <w:r w:rsidRPr="003565B8">
        <w:rPr>
          <w:rFonts w:eastAsia="Calibri"/>
          <w:color w:val="auto"/>
          <w:lang w:eastAsia="en-US"/>
        </w:rPr>
        <w:t>the Vehicle to avoid an accident;</w:t>
      </w:r>
      <w:r w:rsidRPr="003565B8">
        <w:rPr>
          <w:rFonts w:eastAsia="Calibri"/>
          <w:color w:val="auto"/>
          <w:lang w:eastAsia="en-US"/>
        </w:rPr>
        <w:br/>
      </w:r>
    </w:p>
    <w:p w:rsidR="003565B8" w:rsidRPr="003565B8" w:rsidP="003565B8">
      <w:pPr>
        <w:numPr>
          <w:ilvl w:val="0"/>
          <w:numId w:val="47"/>
        </w:numPr>
        <w:spacing w:line="276" w:lineRule="auto"/>
        <w:ind w:left="709" w:right="-1" w:hanging="415"/>
        <w:contextualSpacing/>
        <w:rPr>
          <w:rFonts w:eastAsia="Calibri"/>
          <w:color w:val="auto"/>
          <w:lang w:eastAsia="en-US"/>
        </w:rPr>
      </w:pPr>
      <w:r w:rsidRPr="003565B8">
        <w:rPr>
          <w:rFonts w:eastAsia="Calibri"/>
          <w:color w:val="auto"/>
          <w:lang w:eastAsia="en-US"/>
        </w:rPr>
        <w:t>the Vehicle to be used for the purposes of a local authority in pursuance of statutory powers or duties if it cannot conveniently be used for such purpose in any other road;</w:t>
      </w:r>
      <w:r w:rsidRPr="003565B8">
        <w:rPr>
          <w:rFonts w:eastAsia="Calibri"/>
          <w:color w:val="auto"/>
          <w:lang w:eastAsia="en-US"/>
        </w:rPr>
        <w:br/>
      </w:r>
    </w:p>
    <w:p w:rsidR="003565B8" w:rsidRPr="003565B8" w:rsidP="003565B8">
      <w:pPr>
        <w:numPr>
          <w:ilvl w:val="0"/>
          <w:numId w:val="47"/>
        </w:numPr>
        <w:spacing w:line="276" w:lineRule="auto"/>
        <w:ind w:right="-1" w:hanging="426"/>
        <w:contextualSpacing/>
        <w:rPr>
          <w:rFonts w:eastAsia="Calibri"/>
          <w:color w:val="auto"/>
          <w:lang w:eastAsia="en-US"/>
        </w:rPr>
      </w:pPr>
      <w:r w:rsidRPr="003565B8">
        <w:rPr>
          <w:rFonts w:eastAsia="Calibri"/>
          <w:color w:val="auto"/>
          <w:lang w:eastAsia="en-US"/>
        </w:rPr>
        <w:t>the Vehicle, if it cannot conveniently be used for such purpose in any other road to be used in connection the removal of any obstruction to traffic;</w:t>
      </w:r>
      <w:r w:rsidRPr="003565B8">
        <w:rPr>
          <w:rFonts w:eastAsia="Calibri"/>
          <w:color w:val="auto"/>
          <w:lang w:eastAsia="en-US"/>
        </w:rPr>
        <w:br/>
      </w:r>
    </w:p>
    <w:p w:rsidR="003565B8" w:rsidRPr="003565B8" w:rsidP="003565B8">
      <w:pPr>
        <w:numPr>
          <w:ilvl w:val="0"/>
          <w:numId w:val="47"/>
        </w:numPr>
        <w:spacing w:line="276" w:lineRule="auto"/>
        <w:ind w:right="-1" w:hanging="426"/>
        <w:contextualSpacing/>
        <w:rPr>
          <w:rFonts w:eastAsia="Calibri"/>
          <w:color w:val="auto"/>
          <w:lang w:eastAsia="en-US"/>
        </w:rPr>
      </w:pPr>
      <w:r w:rsidRPr="003565B8">
        <w:rPr>
          <w:rFonts w:eastAsia="Calibri"/>
          <w:color w:val="auto"/>
          <w:lang w:eastAsia="en-US"/>
        </w:rPr>
        <w:t>A Royal Mail liveried Vehicle engaged in the collection and/or delivery of letters to premises adjacent to the Bus Lane in accordance with the statutory provisions set out in the Postal Services Act 2000;</w:t>
      </w:r>
      <w:r w:rsidRPr="003565B8">
        <w:rPr>
          <w:rFonts w:eastAsia="Calibri"/>
          <w:color w:val="auto"/>
          <w:lang w:eastAsia="en-US"/>
        </w:rPr>
        <w:br/>
      </w:r>
    </w:p>
    <w:p w:rsidR="003565B8" w:rsidRPr="003565B8" w:rsidP="003565B8">
      <w:pPr>
        <w:numPr>
          <w:ilvl w:val="0"/>
          <w:numId w:val="47"/>
        </w:numPr>
        <w:autoSpaceDE w:val="0"/>
        <w:autoSpaceDN w:val="0"/>
        <w:spacing w:line="276" w:lineRule="auto"/>
        <w:contextualSpacing/>
        <w:rPr>
          <w:rFonts w:eastAsia="Calibri"/>
          <w:color w:val="auto"/>
          <w:lang w:eastAsia="en-US"/>
        </w:rPr>
      </w:pPr>
      <w:r w:rsidRPr="003565B8">
        <w:rPr>
          <w:rFonts w:eastAsia="Calibri"/>
          <w:color w:val="auto"/>
          <w:lang w:eastAsia="en-US"/>
        </w:rPr>
        <w:t>The Vehicle, to be used for or in connection with:-</w:t>
      </w:r>
    </w:p>
    <w:p w:rsidR="003565B8" w:rsidRPr="003565B8" w:rsidP="003565B8">
      <w:pPr>
        <w:numPr>
          <w:ilvl w:val="0"/>
          <w:numId w:val="48"/>
        </w:numPr>
        <w:ind w:left="1134"/>
        <w:rPr>
          <w:color w:val="auto"/>
          <w:lang w:eastAsia="en-US"/>
        </w:rPr>
      </w:pPr>
      <w:r w:rsidRPr="003565B8">
        <w:rPr>
          <w:rFonts w:eastAsia="Calibri"/>
          <w:color w:val="auto"/>
          <w:lang w:eastAsia="en-US"/>
        </w:rPr>
        <w:t>building, industrial or demolition operations in or on land adjacent to the Bus Lane or removals from land or buildings adjacent to the Bus Lane if the prior written consent of the Council has been received</w:t>
      </w:r>
      <w:r w:rsidRPr="003565B8">
        <w:rPr>
          <w:color w:val="auto"/>
          <w:lang w:eastAsia="en-US"/>
        </w:rPr>
        <w:t>;</w:t>
      </w:r>
      <w:r w:rsidRPr="003565B8">
        <w:rPr>
          <w:color w:val="auto"/>
          <w:lang w:eastAsia="en-US"/>
        </w:rPr>
        <w:br/>
      </w:r>
    </w:p>
    <w:p w:rsidR="003565B8" w:rsidRPr="003565B8" w:rsidP="003565B8">
      <w:pPr>
        <w:numPr>
          <w:ilvl w:val="0"/>
          <w:numId w:val="48"/>
        </w:numPr>
        <w:ind w:left="1134" w:right="-1"/>
        <w:rPr>
          <w:color w:val="auto"/>
          <w:lang w:eastAsia="en-US"/>
        </w:rPr>
      </w:pPr>
      <w:r w:rsidRPr="003565B8">
        <w:rPr>
          <w:rFonts w:eastAsia="Calibri"/>
          <w:color w:val="auto"/>
          <w:lang w:eastAsia="en-US"/>
        </w:rPr>
        <w:t xml:space="preserve">the laying, erection, alteration or repair of a sewer, pipe or apparatus for the supply of water, gas, electricity or telecommunications apparatus in or on land adjacent to the Bus Lane; or </w:t>
      </w:r>
      <w:r w:rsidRPr="003565B8">
        <w:rPr>
          <w:rFonts w:eastAsia="Calibri"/>
          <w:color w:val="auto"/>
          <w:lang w:eastAsia="en-US"/>
        </w:rPr>
        <w:br/>
      </w:r>
    </w:p>
    <w:p w:rsidR="003565B8" w:rsidRPr="003565B8" w:rsidP="003565B8">
      <w:pPr>
        <w:numPr>
          <w:ilvl w:val="0"/>
          <w:numId w:val="48"/>
        </w:numPr>
        <w:ind w:left="1134" w:right="-1"/>
        <w:rPr>
          <w:color w:val="auto"/>
          <w:lang w:eastAsia="en-US"/>
        </w:rPr>
      </w:pPr>
      <w:r w:rsidRPr="003565B8">
        <w:rPr>
          <w:rFonts w:eastAsia="Calibri"/>
          <w:color w:val="auto"/>
          <w:lang w:eastAsia="en-US"/>
        </w:rPr>
        <w:t>the maintenance, improvement or reconstruction of the Bus Lane.</w:t>
      </w:r>
    </w:p>
    <w:p w:rsidR="00C71EF0" w:rsidP="00B3316D">
      <w:pPr>
        <w:pStyle w:val="BodyText2"/>
        <w:spacing w:after="0" w:line="240" w:lineRule="auto"/>
      </w:pPr>
    </w:p>
    <w:p w:rsidR="00C71EF0" w:rsidP="008E710F">
      <w:pPr>
        <w:pStyle w:val="BodyText2"/>
        <w:spacing w:after="0" w:line="240" w:lineRule="auto"/>
      </w:pPr>
    </w:p>
    <w:p w:rsidR="00C71EF0" w:rsidRPr="00AC22B7" w:rsidP="008E710F">
      <w:pPr>
        <w:pStyle w:val="BodyText2"/>
        <w:numPr>
          <w:ilvl w:val="0"/>
          <w:numId w:val="1"/>
        </w:numPr>
        <w:tabs>
          <w:tab w:val="clear" w:pos="357"/>
        </w:tabs>
        <w:spacing w:after="0" w:line="240" w:lineRule="auto"/>
        <w:rPr>
          <w:u w:val="single"/>
        </w:rPr>
      </w:pPr>
      <w:r w:rsidRPr="00AC22B7">
        <w:rPr>
          <w:b/>
          <w:u w:val="single"/>
        </w:rPr>
        <w:t>Miscellaneous</w:t>
      </w:r>
    </w:p>
    <w:p w:rsidR="00C71EF0">
      <w:r w:rsidRPr="00AC22B7">
        <w:t>The prohibition imposed by this Order shall be in addition to and not in derogation of any restrictions or requirements imposed by any regulations made, or having effect as if made, under the Act or by or under any other enactment.</w:t>
      </w:r>
    </w:p>
    <w:p w:rsidR="00C71EF0"/>
    <w:p w:rsidR="00C71EF0" w:rsidRPr="00AC22B7"/>
    <w:p w:rsidR="00C71EF0" w:rsidRPr="00AC22B7" w:rsidP="00340A89">
      <w:pPr>
        <w:numPr>
          <w:ilvl w:val="0"/>
          <w:numId w:val="1"/>
        </w:numPr>
        <w:rPr>
          <w:b/>
        </w:rPr>
      </w:pPr>
      <w:r w:rsidRPr="00AC22B7">
        <w:rPr>
          <w:b/>
          <w:u w:val="single"/>
        </w:rPr>
        <w:t>Modification or Suspension of Order</w:t>
      </w:r>
    </w:p>
    <w:p w:rsidR="00C71EF0" w:rsidP="00BD20A3">
      <w:pPr>
        <w:autoSpaceDE w:val="0"/>
        <w:autoSpaceDN w:val="0"/>
        <w:adjustRightInd w:val="0"/>
      </w:pPr>
      <w:r w:rsidRPr="00AC22B7">
        <w:t>T</w:t>
      </w:r>
      <w:r w:rsidRPr="00AC22B7">
        <w:rPr>
          <w:bCs/>
        </w:rPr>
        <w:t>he Council’s Duly Authorised Officer</w:t>
      </w:r>
      <w:r w:rsidRPr="00AC22B7">
        <w:t xml:space="preserve"> may modify or suspend the operation of this Order or any provision of it if it appears to be:</w:t>
      </w:r>
    </w:p>
    <w:p w:rsidR="00C71EF0" w:rsidP="00BD20A3">
      <w:pPr>
        <w:autoSpaceDE w:val="0"/>
        <w:autoSpaceDN w:val="0"/>
        <w:adjustRightInd w:val="0"/>
      </w:pPr>
    </w:p>
    <w:p w:rsidR="00C71EF0" w:rsidP="00B3316D">
      <w:pPr>
        <w:numPr>
          <w:ilvl w:val="0"/>
          <w:numId w:val="31"/>
        </w:numPr>
        <w:autoSpaceDE w:val="0"/>
        <w:autoSpaceDN w:val="0"/>
        <w:adjustRightInd w:val="0"/>
      </w:pPr>
      <w:r w:rsidRPr="00AC22B7">
        <w:t>in the interests of the expeditious, convenie</w:t>
      </w:r>
      <w:r>
        <w:t>nt and safe movement of traffic;</w:t>
      </w:r>
    </w:p>
    <w:p w:rsidR="00C71EF0" w:rsidRPr="00AC22B7" w:rsidP="00B3316D">
      <w:pPr>
        <w:autoSpaceDE w:val="0"/>
        <w:autoSpaceDN w:val="0"/>
        <w:adjustRightInd w:val="0"/>
        <w:ind w:left="360"/>
      </w:pPr>
    </w:p>
    <w:p w:rsidR="00C71EF0" w:rsidP="00B3316D">
      <w:pPr>
        <w:numPr>
          <w:ilvl w:val="0"/>
          <w:numId w:val="31"/>
        </w:numPr>
        <w:autoSpaceDE w:val="0"/>
        <w:autoSpaceDN w:val="0"/>
        <w:adjustRightInd w:val="0"/>
      </w:pPr>
      <w:r>
        <w:t>i</w:t>
      </w:r>
      <w:r w:rsidRPr="00AC22B7">
        <w:t>n the interests of providing suitable and adequate on-street parking facilities</w:t>
      </w:r>
      <w:r>
        <w:t>;</w:t>
      </w:r>
      <w:r w:rsidRPr="00AC22B7">
        <w:t xml:space="preserve"> or</w:t>
      </w:r>
    </w:p>
    <w:p w:rsidR="00C71EF0" w:rsidRPr="00AC22B7" w:rsidP="00B3316D">
      <w:pPr>
        <w:autoSpaceDE w:val="0"/>
        <w:autoSpaceDN w:val="0"/>
        <w:adjustRightInd w:val="0"/>
      </w:pPr>
    </w:p>
    <w:p w:rsidR="00C71EF0" w:rsidP="00B3316D">
      <w:pPr>
        <w:numPr>
          <w:ilvl w:val="0"/>
          <w:numId w:val="31"/>
        </w:numPr>
        <w:autoSpaceDE w:val="0"/>
        <w:autoSpaceDN w:val="0"/>
        <w:adjustRightInd w:val="0"/>
      </w:pPr>
      <w:r w:rsidRPr="00AC22B7">
        <w:t>for preserving or improving the amenities of the area through which any road affected by the</w:t>
      </w:r>
      <w:r>
        <w:t xml:space="preserve"> O</w:t>
      </w:r>
      <w:r w:rsidRPr="00AC22B7">
        <w:t>rder runs.</w:t>
      </w:r>
    </w:p>
    <w:p w:rsidR="00C71EF0">
      <w:pPr>
        <w:rPr>
          <w:u w:val="single"/>
        </w:rPr>
      </w:pPr>
    </w:p>
    <w:p w:rsidR="00C71EF0">
      <w:pPr>
        <w:rPr>
          <w:u w:val="single"/>
        </w:rPr>
      </w:pPr>
    </w:p>
    <w:p w:rsidR="00C71EF0" w:rsidRPr="00AC22B7" w:rsidP="00340A89">
      <w:pPr>
        <w:numPr>
          <w:ilvl w:val="0"/>
          <w:numId w:val="1"/>
        </w:numPr>
        <w:rPr>
          <w:b/>
          <w:bCs/>
          <w:u w:val="single"/>
        </w:rPr>
      </w:pPr>
      <w:r w:rsidRPr="00AC22B7">
        <w:rPr>
          <w:b/>
          <w:bCs/>
          <w:u w:val="single"/>
        </w:rPr>
        <w:t>Effect of Contravention</w:t>
      </w:r>
    </w:p>
    <w:p w:rsidR="00C71EF0" w:rsidP="006F6C94">
      <w:r w:rsidRPr="00AC22B7">
        <w:t>Failure by a person to comply with any prohibition or restriction contained within this order or any subsequent orders shall constitute a contravention of the same and shall result in the issue by Lancashire County Council and/or it's Agents of a Penalty Charge Notice which shall be payable by such persons in accordance with the legislation.</w:t>
      </w:r>
      <w:r w:rsidRPr="00AC22B7">
        <w:br/>
      </w:r>
    </w:p>
    <w:p w:rsidR="00C71EF0" w:rsidP="006F6C94"/>
    <w:p w:rsidR="00C71EF0" w:rsidRPr="00293BF9" w:rsidP="00340A89">
      <w:pPr>
        <w:numPr>
          <w:ilvl w:val="0"/>
          <w:numId w:val="1"/>
        </w:numPr>
        <w:rPr>
          <w:b/>
        </w:rPr>
      </w:pPr>
      <w:r w:rsidRPr="00293BF9">
        <w:rPr>
          <w:b/>
          <w:u w:val="single"/>
        </w:rPr>
        <w:t>Commencement of Order</w:t>
      </w:r>
    </w:p>
    <w:p w:rsidR="00C71EF0" w:rsidRPr="00230CE6" w:rsidP="00C84CE5">
      <w:pPr>
        <w:rPr>
          <w:b/>
          <w:bCs/>
        </w:rPr>
      </w:pPr>
      <w:r w:rsidRPr="00230CE6">
        <w:t xml:space="preserve">This Order shall come into force on the </w:t>
      </w:r>
      <w:r w:rsidRPr="00AD5629" w:rsidR="00AD5629">
        <w:t>27</w:t>
      </w:r>
      <w:r w:rsidRPr="00AD5629" w:rsidR="00AD5629">
        <w:rPr>
          <w:vertAlign w:val="superscript"/>
        </w:rPr>
        <w:t>th</w:t>
      </w:r>
      <w:r w:rsidRPr="00AD5629" w:rsidR="00AD5629">
        <w:t xml:space="preserve"> </w:t>
      </w:r>
      <w:r w:rsidR="00AD5629">
        <w:t>day of January 2020</w:t>
      </w:r>
      <w:r w:rsidRPr="00230CE6">
        <w:t xml:space="preserve">, will be in operation for an experimental period of up to eighteen months and may be cited as the </w:t>
      </w:r>
      <w:r>
        <w:t xml:space="preserve">"Lancashire County Council </w:t>
      </w:r>
      <w:r w:rsidRPr="001C7489">
        <w:rPr>
          <w:noProof/>
        </w:rPr>
        <w:t>(</w:t>
      </w:r>
      <w:r w:rsidRPr="001C7489" w:rsidR="00AD5629">
        <w:rPr>
          <w:noProof/>
        </w:rPr>
        <w:t xml:space="preserve">Bus Station Southern Access, Lord Street And Tithebarn Street, </w:t>
      </w:r>
      <w:r w:rsidR="00AD5629">
        <w:rPr>
          <w:noProof/>
        </w:rPr>
        <w:t>Preston, Preston City) (Suspension</w:t>
      </w:r>
      <w:r w:rsidRPr="001C7489" w:rsidR="00AD5629">
        <w:rPr>
          <w:noProof/>
        </w:rPr>
        <w:t>, Bus Only Street And Bus Gate) Experimental Order 2020</w:t>
      </w:r>
      <w:r>
        <w:t>"</w:t>
      </w:r>
      <w:r w:rsidRPr="00230CE6">
        <w:rPr>
          <w:bCs/>
        </w:rPr>
        <w:t>.</w:t>
      </w:r>
    </w:p>
    <w:p w:rsidR="00C71EF0">
      <w:pPr>
        <w:rPr>
          <w:b/>
          <w:bCs/>
          <w:highlight w:val="yellow"/>
          <w:u w:val="single"/>
        </w:rPr>
      </w:pPr>
    </w:p>
    <w:p w:rsidR="003171D1">
      <w:pPr>
        <w:rPr>
          <w:b/>
          <w:bCs/>
          <w:highlight w:val="yellow"/>
          <w:u w:val="single"/>
        </w:rPr>
      </w:pPr>
    </w:p>
    <w:p w:rsidR="00C71EF0" w:rsidRPr="00EC5AAD">
      <w:pPr>
        <w:rPr>
          <w:b/>
          <w:bCs/>
          <w:highlight w:val="yellow"/>
          <w:u w:val="single"/>
        </w:rPr>
      </w:pPr>
    </w:p>
    <w:p w:rsidR="00C71EF0" w:rsidRPr="00230CE6" w:rsidP="00F17953">
      <w:pPr>
        <w:pStyle w:val="ListParagraph"/>
        <w:ind w:left="0"/>
      </w:pPr>
      <w:r w:rsidRPr="00230CE6">
        <w:t>Dated this</w:t>
      </w:r>
      <w:r>
        <w:t xml:space="preserve"> </w:t>
      </w:r>
      <w:r w:rsidR="00AD5629">
        <w:t>15</w:t>
      </w:r>
      <w:r w:rsidRPr="00AD5629" w:rsidR="00AD5629">
        <w:rPr>
          <w:vertAlign w:val="superscript"/>
        </w:rPr>
        <w:t>th</w:t>
      </w:r>
      <w:r w:rsidR="00AD5629">
        <w:t xml:space="preserve"> day of January 2020</w:t>
      </w:r>
      <w:r w:rsidRPr="00230CE6">
        <w:t>.</w:t>
      </w:r>
    </w:p>
    <w:p w:rsidR="00C71EF0" w:rsidP="00F17953">
      <w:pPr>
        <w:pStyle w:val="ListParagraph"/>
        <w:ind w:left="0"/>
      </w:pPr>
    </w:p>
    <w:p w:rsidR="003171D1" w:rsidP="00F17953">
      <w:pPr>
        <w:pStyle w:val="ListParagraph"/>
        <w:ind w:left="0"/>
      </w:pPr>
    </w:p>
    <w:p w:rsidR="00C71EF0" w:rsidRPr="00230CE6" w:rsidP="00F17953">
      <w:pPr>
        <w:pStyle w:val="ListParagraph"/>
        <w:ind w:left="0"/>
      </w:pPr>
    </w:p>
    <w:p w:rsidR="00C71EF0" w:rsidRPr="00230CE6" w:rsidP="00F17953">
      <w:r w:rsidRPr="00230CE6">
        <w:t xml:space="preserve">THE COMMON SEAL of the Lancashire County </w:t>
      </w:r>
    </w:p>
    <w:p w:rsidR="00C71EF0" w:rsidRPr="00230CE6" w:rsidP="00F17953">
      <w:r w:rsidRPr="00230CE6">
        <w:t xml:space="preserve">Council was hereunto affixed pursuant to the </w:t>
      </w:r>
    </w:p>
    <w:p w:rsidR="00C71EF0" w:rsidRPr="00F17953" w:rsidP="00F17953">
      <w:r w:rsidRPr="00230CE6">
        <w:t>scheme of delegation to chief officers</w:t>
      </w:r>
      <w:r>
        <w:t>.</w:t>
      </w:r>
    </w:p>
    <w:p w:rsidR="00C71EF0" w:rsidP="00F17953">
      <w:pPr>
        <w:pStyle w:val="Heading5"/>
      </w:pPr>
    </w:p>
    <w:p w:rsidR="00C71EF0" w:rsidP="00B3316D"/>
    <w:p w:rsidR="003171D1" w:rsidP="00B3316D"/>
    <w:p w:rsidR="003171D1" w:rsidP="00B3316D"/>
    <w:p w:rsidR="003171D1" w:rsidP="00B3316D"/>
    <w:p w:rsidR="00C71EF0" w:rsidP="00F17953">
      <w:r w:rsidRPr="008F1EA3">
        <w:t>Authorised Signatory</w:t>
      </w:r>
    </w:p>
    <w:p w:rsidR="00C71EF0" w:rsidP="00F17953"/>
    <w:p w:rsidR="00C71EF0" w:rsidP="00F17953"/>
    <w:p w:rsidR="003171D1" w:rsidP="00F17953"/>
    <w:p w:rsidR="003171D1" w:rsidP="00F17953"/>
    <w:p w:rsidR="003171D1" w:rsidP="00F17953"/>
    <w:p w:rsidR="003171D1" w:rsidP="00F17953"/>
    <w:p w:rsidR="003171D1" w:rsidP="00F17953"/>
    <w:p w:rsidR="003171D1" w:rsidP="00F17953"/>
    <w:p w:rsidR="003171D1" w:rsidP="00F17953"/>
    <w:p w:rsidR="003171D1" w:rsidP="00F17953"/>
    <w:p w:rsidR="00C71EF0" w:rsidRPr="00AD5629" w:rsidP="00F17953">
      <w:pPr>
        <w:rPr>
          <w:b/>
          <w:u w:val="single"/>
        </w:rPr>
      </w:pPr>
      <w:bookmarkStart w:id="0" w:name="_GoBack"/>
      <w:bookmarkEnd w:id="0"/>
      <w:r w:rsidRPr="00AD5629">
        <w:rPr>
          <w:b/>
          <w:u w:val="single"/>
        </w:rPr>
        <w:t>Schedule 1 – Suspension</w:t>
      </w:r>
    </w:p>
    <w:p w:rsidR="00AD5629" w:rsidRPr="00AD5629" w:rsidP="00F17953">
      <w:r w:rsidRPr="00AD5629">
        <w:t>The Fifth Schedule insofar as it relates to 'Lord Street'.</w:t>
      </w:r>
    </w:p>
    <w:p w:rsidR="00C71EF0" w:rsidP="006F6C94">
      <w:pPr>
        <w:rPr>
          <w:b/>
          <w:u w:val="single"/>
        </w:rPr>
      </w:pPr>
    </w:p>
    <w:p w:rsidR="00AD5629" w:rsidP="006F6C94">
      <w:pPr>
        <w:rPr>
          <w:b/>
          <w:u w:val="single"/>
        </w:rPr>
      </w:pPr>
      <w:r>
        <w:rPr>
          <w:b/>
          <w:u w:val="single"/>
        </w:rPr>
        <w:t>Schedule 2 - Bus Gate Except Authorised Vehicles</w:t>
      </w:r>
    </w:p>
    <w:p w:rsidR="00AD5629" w:rsidP="00AD5629">
      <w:pPr>
        <w:contextualSpacing/>
        <w:rPr>
          <w:color w:val="auto"/>
          <w:lang w:eastAsia="en-US"/>
        </w:rPr>
      </w:pPr>
      <w:r>
        <w:rPr>
          <w:color w:val="auto"/>
          <w:lang w:eastAsia="en-US"/>
        </w:rPr>
        <w:t>B</w:t>
      </w:r>
      <w:r w:rsidRPr="00AD5629">
        <w:rPr>
          <w:color w:val="auto"/>
          <w:lang w:eastAsia="en-US"/>
        </w:rPr>
        <w:t>us station southern access, off Lord's Walk, Preston, from its junction with Lord's Walk for a distance of 5 metres in a north westerly direction.</w:t>
      </w:r>
    </w:p>
    <w:p w:rsidR="00AD5629" w:rsidP="00AD5629">
      <w:pPr>
        <w:contextualSpacing/>
        <w:rPr>
          <w:color w:val="auto"/>
          <w:lang w:eastAsia="en-US"/>
        </w:rPr>
      </w:pPr>
    </w:p>
    <w:p w:rsidR="00AD5629" w:rsidRPr="00AD5629" w:rsidP="00AD5629">
      <w:pPr>
        <w:contextualSpacing/>
        <w:rPr>
          <w:b/>
          <w:color w:val="auto"/>
          <w:u w:val="single"/>
          <w:lang w:eastAsia="en-US"/>
        </w:rPr>
      </w:pPr>
      <w:r w:rsidRPr="00AD5629">
        <w:rPr>
          <w:b/>
          <w:color w:val="auto"/>
          <w:u w:val="single"/>
          <w:lang w:eastAsia="en-US"/>
        </w:rPr>
        <w:t>Schedule 3 – Bus Only Street Except Cycles, Taxis and Authorised Vehicles</w:t>
      </w:r>
    </w:p>
    <w:p w:rsidR="00AD5629" w:rsidRPr="00AD5629" w:rsidP="00AD5629">
      <w:pPr>
        <w:numPr>
          <w:ilvl w:val="1"/>
          <w:numId w:val="24"/>
        </w:numPr>
        <w:ind w:left="426"/>
        <w:contextualSpacing/>
        <w:rPr>
          <w:color w:val="auto"/>
          <w:lang w:eastAsia="en-US"/>
        </w:rPr>
      </w:pPr>
      <w:r w:rsidRPr="00AD5629">
        <w:rPr>
          <w:color w:val="auto"/>
          <w:lang w:eastAsia="en-US"/>
        </w:rPr>
        <w:t>Tithebarn Street, Preston, from its junction with Old Vicarage to its junction with Lord Street in a southerly direction</w:t>
      </w:r>
      <w:r>
        <w:rPr>
          <w:color w:val="auto"/>
          <w:lang w:eastAsia="en-US"/>
        </w:rPr>
        <w:t>.</w:t>
      </w:r>
    </w:p>
    <w:p w:rsidR="00AD5629" w:rsidRPr="00AD5629" w:rsidP="00AD5629">
      <w:pPr>
        <w:numPr>
          <w:ilvl w:val="1"/>
          <w:numId w:val="24"/>
        </w:numPr>
        <w:ind w:left="426"/>
        <w:contextualSpacing/>
        <w:rPr>
          <w:color w:val="auto"/>
          <w:lang w:eastAsia="en-US"/>
        </w:rPr>
      </w:pPr>
      <w:r w:rsidRPr="00AD5629">
        <w:rPr>
          <w:color w:val="auto"/>
          <w:lang w:eastAsia="en-US"/>
        </w:rPr>
        <w:t>Lord Street, Preston, from its junction with Tithebarn Street to its junction with Lancaster Road in a south westerly direction.</w:t>
      </w:r>
    </w:p>
    <w:p w:rsidR="00AD5629" w:rsidRPr="00AD5629" w:rsidP="00AD5629">
      <w:pPr>
        <w:contextualSpacing/>
        <w:rPr>
          <w:color w:val="auto"/>
          <w:lang w:eastAsia="en-US"/>
        </w:rPr>
      </w:pPr>
    </w:p>
    <w:p w:rsidR="00AD5629" w:rsidRPr="00AD5629" w:rsidP="006F6C94"/>
    <w:sectPr w:rsidSect="00AD5629">
      <w:pgSz w:w="11906" w:h="16838" w:code="9"/>
      <w:pgMar w:top="567" w:right="624" w:bottom="567" w:left="62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utura BT">
    <w:altName w:val="Futura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CA703E"/>
    <w:multiLevelType w:val="hybridMultilevel"/>
    <w:tmpl w:val="19DEE42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677ED4"/>
    <w:multiLevelType w:val="hybridMultilevel"/>
    <w:tmpl w:val="99A82AB6"/>
    <w:lvl w:ilvl="0">
      <w:start w:val="1"/>
      <w:numFmt w:val="lowerLetter"/>
      <w:lvlText w:val="%1)"/>
      <w:lvlJc w:val="left"/>
      <w:pPr>
        <w:tabs>
          <w:tab w:val="num" w:pos="0"/>
        </w:tabs>
        <w:ind w:left="363" w:hanging="363"/>
      </w:pPr>
      <w:rPr>
        <w:rFonts w:hint="default"/>
      </w:rPr>
    </w:lvl>
    <w:lvl w:ilvl="1">
      <w:start w:val="1"/>
      <w:numFmt w:val="lowerLetter"/>
      <w:lvlText w:val="%2."/>
      <w:lvlJc w:val="left"/>
      <w:pPr>
        <w:tabs>
          <w:tab w:val="num" w:pos="1083"/>
        </w:tabs>
        <w:ind w:left="1083" w:hanging="360"/>
      </w:pPr>
    </w:lvl>
    <w:lvl w:ilvl="2" w:tentative="1">
      <w:start w:val="1"/>
      <w:numFmt w:val="lowerRoman"/>
      <w:lvlText w:val="%3."/>
      <w:lvlJc w:val="right"/>
      <w:pPr>
        <w:tabs>
          <w:tab w:val="num" w:pos="1803"/>
        </w:tabs>
        <w:ind w:left="1803" w:hanging="180"/>
      </w:pPr>
    </w:lvl>
    <w:lvl w:ilvl="3" w:tentative="1">
      <w:start w:val="1"/>
      <w:numFmt w:val="decimal"/>
      <w:lvlText w:val="%4."/>
      <w:lvlJc w:val="left"/>
      <w:pPr>
        <w:tabs>
          <w:tab w:val="num" w:pos="2523"/>
        </w:tabs>
        <w:ind w:left="2523" w:hanging="360"/>
      </w:pPr>
    </w:lvl>
    <w:lvl w:ilvl="4" w:tentative="1">
      <w:start w:val="1"/>
      <w:numFmt w:val="lowerLetter"/>
      <w:lvlText w:val="%5."/>
      <w:lvlJc w:val="left"/>
      <w:pPr>
        <w:tabs>
          <w:tab w:val="num" w:pos="3243"/>
        </w:tabs>
        <w:ind w:left="3243" w:hanging="360"/>
      </w:pPr>
    </w:lvl>
    <w:lvl w:ilvl="5" w:tentative="1">
      <w:start w:val="1"/>
      <w:numFmt w:val="lowerRoman"/>
      <w:lvlText w:val="%6."/>
      <w:lvlJc w:val="right"/>
      <w:pPr>
        <w:tabs>
          <w:tab w:val="num" w:pos="3963"/>
        </w:tabs>
        <w:ind w:left="3963" w:hanging="180"/>
      </w:pPr>
    </w:lvl>
    <w:lvl w:ilvl="6" w:tentative="1">
      <w:start w:val="1"/>
      <w:numFmt w:val="decimal"/>
      <w:lvlText w:val="%7."/>
      <w:lvlJc w:val="left"/>
      <w:pPr>
        <w:tabs>
          <w:tab w:val="num" w:pos="4683"/>
        </w:tabs>
        <w:ind w:left="4683" w:hanging="360"/>
      </w:pPr>
    </w:lvl>
    <w:lvl w:ilvl="7" w:tentative="1">
      <w:start w:val="1"/>
      <w:numFmt w:val="lowerLetter"/>
      <w:lvlText w:val="%8."/>
      <w:lvlJc w:val="left"/>
      <w:pPr>
        <w:tabs>
          <w:tab w:val="num" w:pos="5403"/>
        </w:tabs>
        <w:ind w:left="5403" w:hanging="360"/>
      </w:pPr>
    </w:lvl>
    <w:lvl w:ilvl="8" w:tentative="1">
      <w:start w:val="1"/>
      <w:numFmt w:val="lowerRoman"/>
      <w:lvlText w:val="%9."/>
      <w:lvlJc w:val="right"/>
      <w:pPr>
        <w:tabs>
          <w:tab w:val="num" w:pos="6123"/>
        </w:tabs>
        <w:ind w:left="6123" w:hanging="180"/>
      </w:pPr>
    </w:lvl>
  </w:abstractNum>
  <w:abstractNum w:abstractNumId="2">
    <w:nsid w:val="0B5C7230"/>
    <w:multiLevelType w:val="hybridMultilevel"/>
    <w:tmpl w:val="D4A8B07A"/>
    <w:lvl w:ilvl="0">
      <w:start w:val="17"/>
      <w:numFmt w:val="decimal"/>
      <w:lvlText w:val="%1."/>
      <w:lvlJc w:val="left"/>
      <w:pPr>
        <w:tabs>
          <w:tab w:val="num" w:pos="357"/>
        </w:tabs>
        <w:ind w:left="357" w:hanging="357"/>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2612EC"/>
    <w:multiLevelType w:val="hybridMultilevel"/>
    <w:tmpl w:val="1E3C483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FEF69B0"/>
    <w:multiLevelType w:val="hybridMultilevel"/>
    <w:tmpl w:val="DFC87D0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01524A8"/>
    <w:multiLevelType w:val="hybridMultilevel"/>
    <w:tmpl w:val="2730BA0A"/>
    <w:lvl w:ilvl="0">
      <w:start w:val="1"/>
      <w:numFmt w:val="decimal"/>
      <w:lvlText w:val="%1."/>
      <w:lvlJc w:val="left"/>
      <w:pPr>
        <w:tabs>
          <w:tab w:val="num" w:pos="357"/>
        </w:tabs>
        <w:ind w:left="357" w:hanging="357"/>
      </w:pPr>
      <w:rPr>
        <w:rFonts w:hint="default"/>
        <w:b/>
        <w:i w:val="0"/>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12275C0"/>
    <w:multiLevelType w:val="hybridMultilevel"/>
    <w:tmpl w:val="07524F4A"/>
    <w:lvl w:ilvl="0">
      <w:start w:val="1"/>
      <w:numFmt w:val="lowerLetter"/>
      <w:lvlText w:val="%1)"/>
      <w:lvlJc w:val="left"/>
      <w:pPr>
        <w:ind w:left="1070" w:hanging="360"/>
      </w:pPr>
      <w:rPr>
        <w:rFonts w:hint="default"/>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7">
    <w:nsid w:val="14BF250C"/>
    <w:multiLevelType w:val="hybridMultilevel"/>
    <w:tmpl w:val="4738AAF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7FD7090"/>
    <w:multiLevelType w:val="hybridMultilevel"/>
    <w:tmpl w:val="109C968A"/>
    <w:lvl w:ilvl="0">
      <w:start w:val="1"/>
      <w:numFmt w:val="lowerLetter"/>
      <w:lvlText w:val="%1)"/>
      <w:lvlJc w:val="left"/>
      <w:pPr>
        <w:tabs>
          <w:tab w:val="num" w:pos="357"/>
        </w:tabs>
        <w:ind w:left="357" w:hanging="357"/>
      </w:pPr>
      <w:rPr>
        <w:rFonts w:ascii="Arial" w:hAnsi="Arial" w:hint="default"/>
        <w:b w:val="0"/>
        <w:i w:val="0"/>
        <w:sz w:val="24"/>
      </w:rPr>
    </w:lvl>
    <w:lvl w:ilvl="1">
      <w:start w:val="1"/>
      <w:numFmt w:val="lowerLetter"/>
      <w:lvlText w:val="%2)"/>
      <w:lvlJc w:val="left"/>
      <w:pPr>
        <w:tabs>
          <w:tab w:val="num" w:pos="1875"/>
        </w:tabs>
        <w:ind w:left="1875" w:hanging="795"/>
      </w:pPr>
      <w:rPr>
        <w:rFonts w:hint="default"/>
        <w:b w:val="0"/>
        <w:i w:val="0"/>
        <w:sz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ABB2FC2"/>
    <w:multiLevelType w:val="hybridMultilevel"/>
    <w:tmpl w:val="E6D2CC2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1EFB49B7"/>
    <w:multiLevelType w:val="hybridMultilevel"/>
    <w:tmpl w:val="9B34C774"/>
    <w:lvl w:ilvl="0">
      <w:start w:val="1"/>
      <w:numFmt w:val="lowerRoman"/>
      <w:lvlText w:val="%1)"/>
      <w:lvlJc w:val="left"/>
      <w:pPr>
        <w:tabs>
          <w:tab w:val="num" w:pos="357"/>
        </w:tabs>
        <w:ind w:left="720" w:hanging="363"/>
      </w:pPr>
      <w:rPr>
        <w:rFonts w:ascii="Arial" w:hAnsi="Arial" w:cs="Times New Roman" w:hint="default"/>
        <w:b w:val="0"/>
        <w:i w:val="0"/>
        <w:color w:val="auto"/>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6AD03E6"/>
    <w:multiLevelType w:val="hybridMultilevel"/>
    <w:tmpl w:val="C756BB50"/>
    <w:lvl w:ilvl="0">
      <w:start w:val="1"/>
      <w:numFmt w:val="lowerLetter"/>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8050893"/>
    <w:multiLevelType w:val="hybridMultilevel"/>
    <w:tmpl w:val="71B47CF2"/>
    <w:lvl w:ilvl="0">
      <w:start w:val="1"/>
      <w:numFmt w:val="lowerLetter"/>
      <w:lvlText w:val="%1)"/>
      <w:lvlJc w:val="left"/>
      <w:pPr>
        <w:tabs>
          <w:tab w:val="num" w:pos="0"/>
        </w:tabs>
        <w:ind w:left="363" w:hanging="363"/>
      </w:pPr>
      <w:rPr>
        <w:rFonts w:hint="default"/>
      </w:rPr>
    </w:lvl>
    <w:lvl w:ilvl="1">
      <w:start w:val="1"/>
      <w:numFmt w:val="lowerLetter"/>
      <w:lvlText w:val="%2."/>
      <w:lvlJc w:val="left"/>
      <w:pPr>
        <w:tabs>
          <w:tab w:val="num" w:pos="1083"/>
        </w:tabs>
        <w:ind w:left="1083" w:hanging="360"/>
      </w:pPr>
    </w:lvl>
    <w:lvl w:ilvl="2" w:tentative="1">
      <w:start w:val="1"/>
      <w:numFmt w:val="lowerRoman"/>
      <w:lvlText w:val="%3."/>
      <w:lvlJc w:val="right"/>
      <w:pPr>
        <w:tabs>
          <w:tab w:val="num" w:pos="1803"/>
        </w:tabs>
        <w:ind w:left="1803" w:hanging="180"/>
      </w:pPr>
    </w:lvl>
    <w:lvl w:ilvl="3" w:tentative="1">
      <w:start w:val="1"/>
      <w:numFmt w:val="decimal"/>
      <w:lvlText w:val="%4."/>
      <w:lvlJc w:val="left"/>
      <w:pPr>
        <w:tabs>
          <w:tab w:val="num" w:pos="2523"/>
        </w:tabs>
        <w:ind w:left="2523" w:hanging="360"/>
      </w:pPr>
    </w:lvl>
    <w:lvl w:ilvl="4" w:tentative="1">
      <w:start w:val="1"/>
      <w:numFmt w:val="lowerLetter"/>
      <w:lvlText w:val="%5."/>
      <w:lvlJc w:val="left"/>
      <w:pPr>
        <w:tabs>
          <w:tab w:val="num" w:pos="3243"/>
        </w:tabs>
        <w:ind w:left="3243" w:hanging="360"/>
      </w:pPr>
    </w:lvl>
    <w:lvl w:ilvl="5" w:tentative="1">
      <w:start w:val="1"/>
      <w:numFmt w:val="lowerRoman"/>
      <w:lvlText w:val="%6."/>
      <w:lvlJc w:val="right"/>
      <w:pPr>
        <w:tabs>
          <w:tab w:val="num" w:pos="3963"/>
        </w:tabs>
        <w:ind w:left="3963" w:hanging="180"/>
      </w:pPr>
    </w:lvl>
    <w:lvl w:ilvl="6" w:tentative="1">
      <w:start w:val="1"/>
      <w:numFmt w:val="decimal"/>
      <w:lvlText w:val="%7."/>
      <w:lvlJc w:val="left"/>
      <w:pPr>
        <w:tabs>
          <w:tab w:val="num" w:pos="4683"/>
        </w:tabs>
        <w:ind w:left="4683" w:hanging="360"/>
      </w:pPr>
    </w:lvl>
    <w:lvl w:ilvl="7" w:tentative="1">
      <w:start w:val="1"/>
      <w:numFmt w:val="lowerLetter"/>
      <w:lvlText w:val="%8."/>
      <w:lvlJc w:val="left"/>
      <w:pPr>
        <w:tabs>
          <w:tab w:val="num" w:pos="5403"/>
        </w:tabs>
        <w:ind w:left="5403" w:hanging="360"/>
      </w:pPr>
    </w:lvl>
    <w:lvl w:ilvl="8" w:tentative="1">
      <w:start w:val="1"/>
      <w:numFmt w:val="lowerRoman"/>
      <w:lvlText w:val="%9."/>
      <w:lvlJc w:val="right"/>
      <w:pPr>
        <w:tabs>
          <w:tab w:val="num" w:pos="6123"/>
        </w:tabs>
        <w:ind w:left="6123" w:hanging="180"/>
      </w:pPr>
    </w:lvl>
  </w:abstractNum>
  <w:abstractNum w:abstractNumId="13">
    <w:nsid w:val="283129B9"/>
    <w:multiLevelType w:val="hybridMultilevel"/>
    <w:tmpl w:val="93467360"/>
    <w:lvl w:ilvl="0">
      <w:start w:val="12"/>
      <w:numFmt w:val="decimal"/>
      <w:lvlText w:val="%1."/>
      <w:lvlJc w:val="left"/>
      <w:pPr>
        <w:ind w:left="360" w:hanging="360"/>
      </w:pPr>
      <w:rPr>
        <w:rFonts w:hint="default"/>
        <w:b/>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95257DA"/>
    <w:multiLevelType w:val="hybridMultilevel"/>
    <w:tmpl w:val="018E123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C1849FB"/>
    <w:multiLevelType w:val="hybridMultilevel"/>
    <w:tmpl w:val="6EFAF33A"/>
    <w:lvl w:ilvl="0">
      <w:start w:val="1"/>
      <w:numFmt w:val="lowerRoman"/>
      <w:lvlText w:val="%1)"/>
      <w:lvlJc w:val="left"/>
      <w:pPr>
        <w:ind w:left="1866" w:hanging="720"/>
      </w:pPr>
      <w:rPr>
        <w:rFonts w:hint="default"/>
      </w:rPr>
    </w:lvl>
    <w:lvl w:ilvl="1" w:tentative="1">
      <w:start w:val="1"/>
      <w:numFmt w:val="lowerLetter"/>
      <w:lvlText w:val="%2."/>
      <w:lvlJc w:val="left"/>
      <w:pPr>
        <w:ind w:left="2226" w:hanging="360"/>
      </w:pPr>
    </w:lvl>
    <w:lvl w:ilvl="2" w:tentative="1">
      <w:start w:val="1"/>
      <w:numFmt w:val="lowerRoman"/>
      <w:lvlText w:val="%3."/>
      <w:lvlJc w:val="right"/>
      <w:pPr>
        <w:ind w:left="2946" w:hanging="180"/>
      </w:pPr>
    </w:lvl>
    <w:lvl w:ilvl="3" w:tentative="1">
      <w:start w:val="1"/>
      <w:numFmt w:val="decimal"/>
      <w:lvlText w:val="%4."/>
      <w:lvlJc w:val="left"/>
      <w:pPr>
        <w:ind w:left="3666" w:hanging="360"/>
      </w:pPr>
    </w:lvl>
    <w:lvl w:ilvl="4" w:tentative="1">
      <w:start w:val="1"/>
      <w:numFmt w:val="lowerLetter"/>
      <w:lvlText w:val="%5."/>
      <w:lvlJc w:val="left"/>
      <w:pPr>
        <w:ind w:left="4386" w:hanging="360"/>
      </w:pPr>
    </w:lvl>
    <w:lvl w:ilvl="5" w:tentative="1">
      <w:start w:val="1"/>
      <w:numFmt w:val="lowerRoman"/>
      <w:lvlText w:val="%6."/>
      <w:lvlJc w:val="right"/>
      <w:pPr>
        <w:ind w:left="5106" w:hanging="180"/>
      </w:pPr>
    </w:lvl>
    <w:lvl w:ilvl="6" w:tentative="1">
      <w:start w:val="1"/>
      <w:numFmt w:val="decimal"/>
      <w:lvlText w:val="%7."/>
      <w:lvlJc w:val="left"/>
      <w:pPr>
        <w:ind w:left="5826" w:hanging="360"/>
      </w:pPr>
    </w:lvl>
    <w:lvl w:ilvl="7" w:tentative="1">
      <w:start w:val="1"/>
      <w:numFmt w:val="lowerLetter"/>
      <w:lvlText w:val="%8."/>
      <w:lvlJc w:val="left"/>
      <w:pPr>
        <w:ind w:left="6546" w:hanging="360"/>
      </w:pPr>
    </w:lvl>
    <w:lvl w:ilvl="8" w:tentative="1">
      <w:start w:val="1"/>
      <w:numFmt w:val="lowerRoman"/>
      <w:lvlText w:val="%9."/>
      <w:lvlJc w:val="right"/>
      <w:pPr>
        <w:ind w:left="7266" w:hanging="180"/>
      </w:pPr>
    </w:lvl>
  </w:abstractNum>
  <w:abstractNum w:abstractNumId="16">
    <w:nsid w:val="31680EEF"/>
    <w:multiLevelType w:val="hybridMultilevel"/>
    <w:tmpl w:val="143CB7EA"/>
    <w:lvl w:ilvl="0">
      <w:start w:val="1"/>
      <w:numFmt w:val="lowerLetter"/>
      <w:lvlText w:val="%1)"/>
      <w:lvlJc w:val="left"/>
      <w:pPr>
        <w:tabs>
          <w:tab w:val="num" w:pos="0"/>
        </w:tabs>
        <w:ind w:left="363" w:hanging="363"/>
      </w:pPr>
      <w:rPr>
        <w:rFonts w:hint="default"/>
      </w:rPr>
    </w:lvl>
    <w:lvl w:ilvl="1" w:tentative="1">
      <w:start w:val="1"/>
      <w:numFmt w:val="lowerLetter"/>
      <w:lvlText w:val="%2."/>
      <w:lvlJc w:val="left"/>
      <w:pPr>
        <w:tabs>
          <w:tab w:val="num" w:pos="1083"/>
        </w:tabs>
        <w:ind w:left="1083" w:hanging="360"/>
      </w:pPr>
    </w:lvl>
    <w:lvl w:ilvl="2" w:tentative="1">
      <w:start w:val="1"/>
      <w:numFmt w:val="lowerRoman"/>
      <w:lvlText w:val="%3."/>
      <w:lvlJc w:val="right"/>
      <w:pPr>
        <w:tabs>
          <w:tab w:val="num" w:pos="1803"/>
        </w:tabs>
        <w:ind w:left="1803" w:hanging="180"/>
      </w:pPr>
    </w:lvl>
    <w:lvl w:ilvl="3" w:tentative="1">
      <w:start w:val="1"/>
      <w:numFmt w:val="decimal"/>
      <w:lvlText w:val="%4."/>
      <w:lvlJc w:val="left"/>
      <w:pPr>
        <w:tabs>
          <w:tab w:val="num" w:pos="2523"/>
        </w:tabs>
        <w:ind w:left="2523" w:hanging="360"/>
      </w:pPr>
    </w:lvl>
    <w:lvl w:ilvl="4" w:tentative="1">
      <w:start w:val="1"/>
      <w:numFmt w:val="lowerLetter"/>
      <w:lvlText w:val="%5."/>
      <w:lvlJc w:val="left"/>
      <w:pPr>
        <w:tabs>
          <w:tab w:val="num" w:pos="3243"/>
        </w:tabs>
        <w:ind w:left="3243" w:hanging="360"/>
      </w:pPr>
    </w:lvl>
    <w:lvl w:ilvl="5" w:tentative="1">
      <w:start w:val="1"/>
      <w:numFmt w:val="lowerRoman"/>
      <w:lvlText w:val="%6."/>
      <w:lvlJc w:val="right"/>
      <w:pPr>
        <w:tabs>
          <w:tab w:val="num" w:pos="3963"/>
        </w:tabs>
        <w:ind w:left="3963" w:hanging="180"/>
      </w:pPr>
    </w:lvl>
    <w:lvl w:ilvl="6" w:tentative="1">
      <w:start w:val="1"/>
      <w:numFmt w:val="decimal"/>
      <w:lvlText w:val="%7."/>
      <w:lvlJc w:val="left"/>
      <w:pPr>
        <w:tabs>
          <w:tab w:val="num" w:pos="4683"/>
        </w:tabs>
        <w:ind w:left="4683" w:hanging="360"/>
      </w:pPr>
    </w:lvl>
    <w:lvl w:ilvl="7" w:tentative="1">
      <w:start w:val="1"/>
      <w:numFmt w:val="lowerLetter"/>
      <w:lvlText w:val="%8."/>
      <w:lvlJc w:val="left"/>
      <w:pPr>
        <w:tabs>
          <w:tab w:val="num" w:pos="5403"/>
        </w:tabs>
        <w:ind w:left="5403" w:hanging="360"/>
      </w:pPr>
    </w:lvl>
    <w:lvl w:ilvl="8" w:tentative="1">
      <w:start w:val="1"/>
      <w:numFmt w:val="lowerRoman"/>
      <w:lvlText w:val="%9."/>
      <w:lvlJc w:val="right"/>
      <w:pPr>
        <w:tabs>
          <w:tab w:val="num" w:pos="6123"/>
        </w:tabs>
        <w:ind w:left="6123" w:hanging="180"/>
      </w:pPr>
    </w:lvl>
  </w:abstractNum>
  <w:abstractNum w:abstractNumId="17">
    <w:nsid w:val="31A13B58"/>
    <w:multiLevelType w:val="hybridMultilevel"/>
    <w:tmpl w:val="A53A0EBC"/>
    <w:lvl w:ilvl="0">
      <w:start w:val="1"/>
      <w:numFmt w:val="lowerLetter"/>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8">
    <w:nsid w:val="33587605"/>
    <w:multiLevelType w:val="hybridMultilevel"/>
    <w:tmpl w:val="4ECC7B92"/>
    <w:lvl w:ilvl="0">
      <w:start w:val="1"/>
      <w:numFmt w:val="decimal"/>
      <w:lvlText w:val="%1."/>
      <w:lvlJc w:val="left"/>
      <w:pPr>
        <w:tabs>
          <w:tab w:val="num" w:pos="720"/>
        </w:tabs>
        <w:ind w:left="720" w:hanging="720"/>
      </w:pPr>
      <w:rPr>
        <w:rFonts w:ascii="Arial" w:hAnsi="Arial" w:cs="Times New Roman" w:hint="default"/>
        <w:b/>
        <w:i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5611090"/>
    <w:multiLevelType w:val="hybridMultilevel"/>
    <w:tmpl w:val="1026E95E"/>
    <w:lvl w:ilvl="0">
      <w:start w:val="1"/>
      <w:numFmt w:val="lowerLetter"/>
      <w:lvlText w:val="%1)"/>
      <w:lvlJc w:val="left"/>
      <w:pPr>
        <w:ind w:left="1146" w:hanging="360"/>
      </w:p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20">
    <w:nsid w:val="35676E44"/>
    <w:multiLevelType w:val="hybridMultilevel"/>
    <w:tmpl w:val="F992F8BC"/>
    <w:lvl w:ilvl="0">
      <w:start w:val="1"/>
      <w:numFmt w:val="lowerRoman"/>
      <w:lvlText w:val="%1)"/>
      <w:lvlJc w:val="left"/>
      <w:pPr>
        <w:tabs>
          <w:tab w:val="num" w:pos="357"/>
        </w:tabs>
        <w:ind w:left="720" w:hanging="363"/>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5802B56"/>
    <w:multiLevelType w:val="hybridMultilevel"/>
    <w:tmpl w:val="97A286A0"/>
    <w:lvl w:ilvl="0">
      <w:start w:val="1"/>
      <w:numFmt w:val="decimal"/>
      <w:lvlText w:val="%1."/>
      <w:lvlJc w:val="left"/>
      <w:pPr>
        <w:ind w:left="720" w:hanging="360"/>
      </w:pPr>
      <w:rPr>
        <w:rFonts w:ascii="Arial" w:hAnsi="Arial" w:cs="Arial" w:hint="default"/>
        <w:color w:val="auto"/>
      </w:rPr>
    </w:lvl>
    <w:lvl w:ilvl="1">
      <w:start w:val="1"/>
      <w:numFmt w:val="lowerLetter"/>
      <w:lvlText w:val="%2)"/>
      <w:lvlJc w:val="left"/>
      <w:pPr>
        <w:ind w:left="1440" w:hanging="360"/>
      </w:pPr>
      <w:rPr>
        <w:rFonts w:ascii="Arial" w:hAnsi="Arial" w:hint="default"/>
        <w:b w:val="0"/>
        <w:i w:val="0"/>
        <w:sz w:val="24"/>
        <w:szCs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71F5EC2"/>
    <w:multiLevelType w:val="hybridMultilevel"/>
    <w:tmpl w:val="E8C0D150"/>
    <w:lvl w:ilvl="0">
      <w:start w:val="8"/>
      <w:numFmt w:val="lowerLetter"/>
      <w:lvlText w:val="%1)"/>
      <w:lvlJc w:val="left"/>
      <w:pPr>
        <w:ind w:left="717"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F2644F6"/>
    <w:multiLevelType w:val="hybridMultilevel"/>
    <w:tmpl w:val="8DA0AC2A"/>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58A76D4"/>
    <w:multiLevelType w:val="hybridMultilevel"/>
    <w:tmpl w:val="D5B0607C"/>
    <w:lvl w:ilvl="0">
      <w:start w:val="1"/>
      <w:numFmt w:val="lowerLetter"/>
      <w:lvlText w:val="%1)"/>
      <w:lvlJc w:val="left"/>
      <w:pPr>
        <w:ind w:left="1440" w:hanging="360"/>
      </w:pPr>
      <w:rPr>
        <w:rFonts w:ascii="Arial" w:hAnsi="Arial" w:hint="default"/>
        <w:b w:val="0"/>
        <w:i w:val="0"/>
        <w:sz w:val="24"/>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4E862E70"/>
    <w:multiLevelType w:val="hybridMultilevel"/>
    <w:tmpl w:val="9B34C774"/>
    <w:lvl w:ilvl="0">
      <w:start w:val="1"/>
      <w:numFmt w:val="lowerRoman"/>
      <w:lvlText w:val="%1)"/>
      <w:lvlJc w:val="left"/>
      <w:pPr>
        <w:tabs>
          <w:tab w:val="num" w:pos="357"/>
        </w:tabs>
        <w:ind w:left="720" w:hanging="363"/>
      </w:pPr>
      <w:rPr>
        <w:rFonts w:ascii="Arial" w:hAnsi="Arial" w:hint="default"/>
        <w:b w:val="0"/>
        <w:i w:val="0"/>
        <w:color w:val="auto"/>
        <w:sz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07909DB"/>
    <w:multiLevelType w:val="hybridMultilevel"/>
    <w:tmpl w:val="109C968A"/>
    <w:lvl w:ilvl="0">
      <w:start w:val="1"/>
      <w:numFmt w:val="lowerLetter"/>
      <w:lvlText w:val="%1)"/>
      <w:lvlJc w:val="left"/>
      <w:pPr>
        <w:tabs>
          <w:tab w:val="num" w:pos="357"/>
        </w:tabs>
        <w:ind w:left="357" w:hanging="357"/>
      </w:pPr>
      <w:rPr>
        <w:rFonts w:ascii="Arial" w:hAnsi="Arial" w:hint="default"/>
        <w:b w:val="0"/>
        <w:i w:val="0"/>
        <w:sz w:val="24"/>
      </w:rPr>
    </w:lvl>
    <w:lvl w:ilvl="1">
      <w:start w:val="1"/>
      <w:numFmt w:val="lowerLetter"/>
      <w:lvlText w:val="%2)"/>
      <w:lvlJc w:val="left"/>
      <w:pPr>
        <w:tabs>
          <w:tab w:val="num" w:pos="1875"/>
        </w:tabs>
        <w:ind w:left="1875" w:hanging="795"/>
      </w:pPr>
      <w:rPr>
        <w:rFonts w:hint="default"/>
        <w:b w:val="0"/>
        <w:i w:val="0"/>
        <w:sz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2EC72E4"/>
    <w:multiLevelType w:val="hybridMultilevel"/>
    <w:tmpl w:val="E1AC0AC0"/>
    <w:lvl w:ilvl="0">
      <w:start w:val="1"/>
      <w:numFmt w:val="lowerLetter"/>
      <w:lvlText w:val="%1."/>
      <w:lvlJc w:val="left"/>
      <w:pPr>
        <w:ind w:left="720" w:hanging="360"/>
      </w:pPr>
      <w:rPr>
        <w:rFonts w:ascii="Arial" w:hAnsi="Arial" w:cs="Arial"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4005461"/>
    <w:multiLevelType w:val="hybridMultilevel"/>
    <w:tmpl w:val="A2669B1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54C7CFA"/>
    <w:multiLevelType w:val="hybridMultilevel"/>
    <w:tmpl w:val="358A4606"/>
    <w:lvl w:ilvl="0">
      <w:start w:val="1"/>
      <w:numFmt w:val="lowerLetter"/>
      <w:lvlText w:val="%1)"/>
      <w:lvlJc w:val="left"/>
      <w:pPr>
        <w:ind w:left="720" w:hanging="360"/>
      </w:pPr>
    </w:lvl>
    <w:lvl w:ilvl="1">
      <w:start w:val="1"/>
      <w:numFmt w:val="lowerLetter"/>
      <w:lvlText w:val="%2)"/>
      <w:lvlJc w:val="left"/>
      <w:pPr>
        <w:ind w:left="1440" w:hanging="360"/>
      </w:pPr>
      <w:rPr>
        <w:rFonts w:ascii="Arial" w:eastAsia="Times New Roman" w:hAnsi="Arial" w:cs="Arial"/>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5F1576D"/>
    <w:multiLevelType w:val="hybridMultilevel"/>
    <w:tmpl w:val="63F04F50"/>
    <w:lvl w:ilvl="0">
      <w:start w:val="1"/>
      <w:numFmt w:val="lowerLetter"/>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31">
    <w:nsid w:val="56460C2A"/>
    <w:multiLevelType w:val="hybridMultilevel"/>
    <w:tmpl w:val="46DCB4E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8A61286"/>
    <w:multiLevelType w:val="hybridMultilevel"/>
    <w:tmpl w:val="AC88827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9F12907"/>
    <w:multiLevelType w:val="hybridMultilevel"/>
    <w:tmpl w:val="B4B4D8FA"/>
    <w:lvl w:ilvl="0">
      <w:start w:val="1"/>
      <w:numFmt w:val="lowerLetter"/>
      <w:lvlText w:val="%1)"/>
      <w:lvlJc w:val="left"/>
      <w:pPr>
        <w:tabs>
          <w:tab w:val="num" w:pos="357"/>
        </w:tabs>
        <w:ind w:left="357" w:hanging="357"/>
      </w:pPr>
      <w:rPr>
        <w:rFonts w:ascii="Arial" w:hAnsi="Arial" w:cs="Times New Roman" w:hint="default"/>
        <w:b w:val="0"/>
        <w:i w:val="0"/>
        <w:sz w:val="24"/>
      </w:rPr>
    </w:lvl>
    <w:lvl w:ilvl="1">
      <w:start w:val="1"/>
      <w:numFmt w:val="lowerLetter"/>
      <w:lvlText w:val="%2)"/>
      <w:lvlJc w:val="left"/>
      <w:pPr>
        <w:tabs>
          <w:tab w:val="num" w:pos="1875"/>
        </w:tabs>
        <w:ind w:left="1875" w:hanging="795"/>
      </w:pPr>
      <w:rPr>
        <w:b/>
        <w:i w:val="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B742A13"/>
    <w:multiLevelType w:val="hybridMultilevel"/>
    <w:tmpl w:val="256AB9F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2011A59"/>
    <w:multiLevelType w:val="hybridMultilevel"/>
    <w:tmpl w:val="FF7E209C"/>
    <w:lvl w:ilvl="0">
      <w:start w:val="7"/>
      <w:numFmt w:val="lowerLetter"/>
      <w:lvlText w:val="%1)"/>
      <w:lvlJc w:val="left"/>
      <w:pPr>
        <w:ind w:left="717"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3EF0E9B"/>
    <w:multiLevelType w:val="hybridMultilevel"/>
    <w:tmpl w:val="608C571A"/>
    <w:lvl w:ilvl="0">
      <w:start w:val="1"/>
      <w:numFmt w:val="lowerLetter"/>
      <w:lvlText w:val="%1)"/>
      <w:lvlJc w:val="left"/>
      <w:pPr>
        <w:tabs>
          <w:tab w:val="num" w:pos="720"/>
        </w:tabs>
        <w:ind w:left="720" w:hanging="360"/>
      </w:pPr>
      <w:rPr>
        <w:rFonts w:ascii="Arial" w:hAnsi="Arial" w:cs="Arial"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7020E02"/>
    <w:multiLevelType w:val="hybridMultilevel"/>
    <w:tmpl w:val="15FE342C"/>
    <w:lvl w:ilvl="0">
      <w:start w:val="1"/>
      <w:numFmt w:val="lowerLetter"/>
      <w:lvlText w:val="%1)"/>
      <w:lvlJc w:val="left"/>
      <w:pPr>
        <w:ind w:left="2160" w:hanging="360"/>
      </w:pPr>
      <w:rPr>
        <w:rFonts w:ascii="Arial" w:hAnsi="Arial" w:hint="default"/>
        <w:b w:val="0"/>
        <w:i w:val="0"/>
        <w:sz w:val="24"/>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8">
    <w:nsid w:val="6CAA0878"/>
    <w:multiLevelType w:val="hybridMultilevel"/>
    <w:tmpl w:val="3A0AE77C"/>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D3900B9"/>
    <w:multiLevelType w:val="hybridMultilevel"/>
    <w:tmpl w:val="296A34B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73F12465"/>
    <w:multiLevelType w:val="hybridMultilevel"/>
    <w:tmpl w:val="889C3958"/>
    <w:lvl w:ilvl="0">
      <w:start w:val="1"/>
      <w:numFmt w:val="lowerRoman"/>
      <w:lvlText w:val="%1)"/>
      <w:lvlJc w:val="left"/>
      <w:pPr>
        <w:tabs>
          <w:tab w:val="num" w:pos="357"/>
        </w:tabs>
        <w:ind w:left="720" w:hanging="363"/>
      </w:pPr>
      <w:rPr>
        <w:rFonts w:hint="default"/>
        <w:b w:val="0"/>
        <w:i w:val="0"/>
      </w:rPr>
    </w:lvl>
    <w:lvl w:ilvl="1">
      <w:start w:val="1"/>
      <w:numFmt w:val="lowerLetter"/>
      <w:lvlText w:val="%2)"/>
      <w:lvlJc w:val="left"/>
      <w:pPr>
        <w:tabs>
          <w:tab w:val="num" w:pos="1080"/>
        </w:tabs>
        <w:ind w:left="1443" w:hanging="363"/>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40C4C90"/>
    <w:multiLevelType w:val="hybridMultilevel"/>
    <w:tmpl w:val="889C3958"/>
    <w:lvl w:ilvl="0">
      <w:start w:val="1"/>
      <w:numFmt w:val="lowerRoman"/>
      <w:lvlText w:val="%1)"/>
      <w:lvlJc w:val="left"/>
      <w:pPr>
        <w:tabs>
          <w:tab w:val="num" w:pos="357"/>
        </w:tabs>
        <w:ind w:left="720" w:hanging="363"/>
      </w:pPr>
      <w:rPr>
        <w:rFonts w:hint="default"/>
        <w:b w:val="0"/>
        <w:i w:val="0"/>
      </w:rPr>
    </w:lvl>
    <w:lvl w:ilvl="1">
      <w:start w:val="1"/>
      <w:numFmt w:val="lowerLetter"/>
      <w:lvlText w:val="%2)"/>
      <w:lvlJc w:val="left"/>
      <w:pPr>
        <w:tabs>
          <w:tab w:val="num" w:pos="1080"/>
        </w:tabs>
        <w:ind w:left="1443" w:hanging="363"/>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45C2FDC"/>
    <w:multiLevelType w:val="hybridMultilevel"/>
    <w:tmpl w:val="31749CA8"/>
    <w:lvl w:ilvl="0">
      <w:start w:val="1"/>
      <w:numFmt w:val="decimal"/>
      <w:lvlText w:val="%1."/>
      <w:lvlJc w:val="left"/>
      <w:pPr>
        <w:ind w:left="360" w:hanging="360"/>
      </w:pPr>
      <w:rPr>
        <w:b/>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43">
    <w:nsid w:val="775B2F35"/>
    <w:multiLevelType w:val="hybridMultilevel"/>
    <w:tmpl w:val="44609AD4"/>
    <w:lvl w:ilvl="0">
      <w:start w:val="1"/>
      <w:numFmt w:val="lowerRoman"/>
      <w:lvlText w:val="%1)"/>
      <w:lvlJc w:val="left"/>
      <w:pPr>
        <w:tabs>
          <w:tab w:val="num" w:pos="357"/>
        </w:tabs>
        <w:ind w:left="720" w:hanging="363"/>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8FD65A7"/>
    <w:multiLevelType w:val="hybridMultilevel"/>
    <w:tmpl w:val="1264E20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F651241"/>
    <w:multiLevelType w:val="hybridMultilevel"/>
    <w:tmpl w:val="110EA5F0"/>
    <w:lvl w:ilvl="0">
      <w:start w:val="1"/>
      <w:numFmt w:val="lowerRoman"/>
      <w:lvlText w:val="%1)"/>
      <w:lvlJc w:val="left"/>
      <w:pPr>
        <w:tabs>
          <w:tab w:val="num" w:pos="357"/>
        </w:tabs>
        <w:ind w:left="720" w:hanging="363"/>
      </w:pPr>
      <w:rPr>
        <w:rFonts w:ascii="Arial" w:hAnsi="Arial" w:hint="default"/>
        <w:b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2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4"/>
  </w:num>
  <w:num w:numId="10">
    <w:abstractNumId w:val="2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
  </w:num>
  <w:num w:numId="16">
    <w:abstractNumId w:val="41"/>
  </w:num>
  <w:num w:numId="17">
    <w:abstractNumId w:val="6"/>
  </w:num>
  <w:num w:numId="18">
    <w:abstractNumId w:val="4"/>
  </w:num>
  <w:num w:numId="19">
    <w:abstractNumId w:val="39"/>
  </w:num>
  <w:num w:numId="20">
    <w:abstractNumId w:val="9"/>
  </w:num>
  <w:num w:numId="21">
    <w:abstractNumId w:val="34"/>
  </w:num>
  <w:num w:numId="22">
    <w:abstractNumId w:val="0"/>
  </w:num>
  <w:num w:numId="23">
    <w:abstractNumId w:val="7"/>
  </w:num>
  <w:num w:numId="24">
    <w:abstractNumId w:val="21"/>
  </w:num>
  <w:num w:numId="25">
    <w:abstractNumId w:val="27"/>
  </w:num>
  <w:num w:numId="26">
    <w:abstractNumId w:val="44"/>
  </w:num>
  <w:num w:numId="27">
    <w:abstractNumId w:val="36"/>
  </w:num>
  <w:num w:numId="28">
    <w:abstractNumId w:val="26"/>
  </w:num>
  <w:num w:numId="29">
    <w:abstractNumId w:val="19"/>
  </w:num>
  <w:num w:numId="30">
    <w:abstractNumId w:val="15"/>
  </w:num>
  <w:num w:numId="31">
    <w:abstractNumId w:val="31"/>
  </w:num>
  <w:num w:numId="32">
    <w:abstractNumId w:val="30"/>
  </w:num>
  <w:num w:numId="33">
    <w:abstractNumId w:val="29"/>
  </w:num>
  <w:num w:numId="34">
    <w:abstractNumId w:val="23"/>
  </w:num>
  <w:num w:numId="35">
    <w:abstractNumId w:val="3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33"/>
  </w:num>
  <w:num w:numId="39">
    <w:abstractNumId w:val="35"/>
  </w:num>
  <w:num w:numId="40">
    <w:abstractNumId w:val="24"/>
  </w:num>
  <w:num w:numId="41">
    <w:abstractNumId w:val="37"/>
  </w:num>
  <w:num w:numId="42">
    <w:abstractNumId w:val="17"/>
  </w:num>
  <w:num w:numId="43">
    <w:abstractNumId w:val="3"/>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32"/>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rFonts w:ascii="Tahoma" w:hAnsi="Tahoma"/>
      <w:b/>
      <w:i/>
      <w:u w:val="single"/>
    </w:rPr>
  </w:style>
  <w:style w:type="paragraph" w:styleId="Heading5">
    <w:name w:val="heading 5"/>
    <w:basedOn w:val="Normal"/>
    <w:next w:val="Normal"/>
    <w:qFormat/>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b/>
    </w:rPr>
  </w:style>
  <w:style w:type="paragraph" w:styleId="BodyTextIndent">
    <w:name w:val="Body Text Indent"/>
    <w:basedOn w:val="Normal"/>
    <w:pPr>
      <w:ind w:left="720" w:hanging="720"/>
    </w:pPr>
  </w:style>
  <w:style w:type="paragraph" w:styleId="BodyText">
    <w:name w:val="Body Text"/>
    <w:basedOn w:val="Normal"/>
    <w:pPr>
      <w:suppressAutoHyphens/>
    </w:pPr>
  </w:style>
  <w:style w:type="paragraph" w:styleId="Header">
    <w:name w:val="header"/>
    <w:basedOn w:val="Normal"/>
    <w:rsid w:val="005E6974"/>
    <w:pPr>
      <w:tabs>
        <w:tab w:val="center" w:pos="4153"/>
        <w:tab w:val="right" w:pos="8306"/>
      </w:tabs>
    </w:pPr>
  </w:style>
  <w:style w:type="paragraph" w:styleId="Footer">
    <w:name w:val="footer"/>
    <w:basedOn w:val="Normal"/>
    <w:link w:val="FooterChar"/>
    <w:rsid w:val="005E6974"/>
    <w:pPr>
      <w:tabs>
        <w:tab w:val="center" w:pos="4153"/>
        <w:tab w:val="right" w:pos="8306"/>
      </w:tabs>
    </w:pPr>
  </w:style>
  <w:style w:type="paragraph" w:styleId="ListParagraph">
    <w:name w:val="List Paragraph"/>
    <w:basedOn w:val="Normal"/>
    <w:uiPriority w:val="34"/>
    <w:qFormat/>
    <w:rsid w:val="0099451C"/>
    <w:pPr>
      <w:ind w:left="720"/>
    </w:pPr>
  </w:style>
  <w:style w:type="character" w:customStyle="1" w:styleId="FooterChar">
    <w:name w:val="Footer Char"/>
    <w:link w:val="Footer"/>
    <w:rsid w:val="003B19FD"/>
    <w:rPr>
      <w:rFonts w:ascii="Univers" w:hAnsi="Univers"/>
      <w:sz w:val="22"/>
      <w:lang w:val="en-US" w:eastAsia="en-US"/>
    </w:rPr>
  </w:style>
  <w:style w:type="paragraph" w:styleId="BalloonText">
    <w:name w:val="Balloon Text"/>
    <w:basedOn w:val="Normal"/>
    <w:link w:val="BalloonTextChar"/>
    <w:rsid w:val="00B10ABC"/>
    <w:rPr>
      <w:rFonts w:ascii="Segoe UI" w:hAnsi="Segoe UI" w:cs="Segoe UI"/>
      <w:sz w:val="18"/>
      <w:szCs w:val="18"/>
    </w:rPr>
  </w:style>
  <w:style w:type="character" w:customStyle="1" w:styleId="BalloonTextChar">
    <w:name w:val="Balloon Text Char"/>
    <w:link w:val="BalloonText"/>
    <w:rsid w:val="00B10ABC"/>
    <w:rPr>
      <w:rFonts w:ascii="Segoe UI" w:hAnsi="Segoe UI" w:cs="Segoe UI"/>
      <w:sz w:val="18"/>
      <w:szCs w:val="18"/>
      <w:lang w:val="en-US" w:eastAsia="en-US"/>
    </w:rPr>
  </w:style>
  <w:style w:type="paragraph" w:styleId="BodyText2">
    <w:name w:val="Body Text 2"/>
    <w:basedOn w:val="Normal"/>
    <w:link w:val="BodyText2Char"/>
    <w:rsid w:val="006D3F08"/>
    <w:pPr>
      <w:spacing w:after="120" w:line="480" w:lineRule="auto"/>
    </w:pPr>
  </w:style>
  <w:style w:type="character" w:customStyle="1" w:styleId="BodyText2Char">
    <w:name w:val="Body Text 2 Char"/>
    <w:link w:val="BodyText2"/>
    <w:rsid w:val="006D3F08"/>
    <w:rPr>
      <w:rFonts w:ascii="Univers" w:hAnsi="Univers"/>
      <w:sz w:val="22"/>
      <w:lang w:val="en-US" w:eastAsia="en-US"/>
    </w:rPr>
  </w:style>
  <w:style w:type="paragraph" w:customStyle="1" w:styleId="Default">
    <w:name w:val="Default"/>
    <w:rsid w:val="008E55F8"/>
    <w:pPr>
      <w:autoSpaceDE w:val="0"/>
      <w:autoSpaceDN w:val="0"/>
      <w:adjustRightInd w:val="0"/>
    </w:pPr>
    <w:rPr>
      <w:rFonts w:ascii="Futura BT" w:eastAsia="Calibri" w:hAnsi="Futura BT" w:cs="Futura B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7B5B9-81EC-4816-A3D5-57DC0F224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LCC</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creator>CK</dc:creator>
  <cp:lastModifiedBy>Rose, Amy</cp:lastModifiedBy>
  <cp:revision>4</cp:revision>
  <cp:lastPrinted>2019-12-19T10:22:00Z</cp:lastPrinted>
  <dcterms:created xsi:type="dcterms:W3CDTF">2019-12-16T15:31:00Z</dcterms:created>
  <dcterms:modified xsi:type="dcterms:W3CDTF">2019-12-19T10:36:00Z</dcterms:modified>
</cp:coreProperties>
</file>